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F71A09">
        <w:rPr>
          <w:b/>
          <w:bCs/>
          <w:color w:val="000000"/>
        </w:rPr>
        <w:t>104</w:t>
      </w:r>
      <w:r w:rsidR="008A39EE">
        <w:rPr>
          <w:b/>
          <w:bCs/>
          <w:color w:val="000000"/>
        </w:rPr>
        <w:t>/</w:t>
      </w:r>
      <w:r w:rsidR="00DF10E1">
        <w:rPr>
          <w:b/>
          <w:bCs/>
          <w:color w:val="000000"/>
        </w:rPr>
        <w:t>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8A39EE">
        <w:rPr>
          <w:b/>
          <w:bCs/>
          <w:color w:val="000000"/>
        </w:rPr>
        <w:t>0</w:t>
      </w:r>
      <w:r w:rsidR="00F71A09">
        <w:rPr>
          <w:b/>
          <w:bCs/>
          <w:color w:val="000000"/>
        </w:rPr>
        <w:t>60</w:t>
      </w:r>
      <w:r w:rsidR="008A39EE">
        <w:rPr>
          <w:b/>
          <w:bCs/>
          <w:color w:val="000000"/>
        </w:rPr>
        <w:t>/</w:t>
      </w:r>
      <w:r w:rsidR="00DF10E1">
        <w:rPr>
          <w:b/>
          <w:bCs/>
          <w:color w:val="000000"/>
        </w:rPr>
        <w:t>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D5622C">
        <w:t xml:space="preserve">OBJETO: </w:t>
      </w:r>
      <w:r w:rsidR="00F71A09" w:rsidRPr="00F71A09">
        <w:t>REGISTRO DE PREÇO PARA CONTRATAÇÃO DE EMPRESA PARA PRESTAÇÃO DE SERVIÇOS DE LOCAÇÃO DE EQUIPAMENTOS PARA ATENDER AS SECRETARIAS DO MUNICIPIO DE CORAÇÃO DE JESUS</w:t>
      </w:r>
      <w:r w:rsidR="00F71A09" w:rsidRPr="00F71A09">
        <w:t>.</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D50417">
        <w:rPr>
          <w:color w:val="000000"/>
        </w:rPr>
        <w:t>2</w:t>
      </w:r>
      <w:r w:rsidR="00F71A09">
        <w:rPr>
          <w:color w:val="000000"/>
        </w:rPr>
        <w:t>9</w:t>
      </w:r>
      <w:r w:rsidR="00D50417">
        <w:rPr>
          <w:color w:val="000000"/>
        </w:rPr>
        <w:t>/09</w:t>
      </w:r>
      <w:r w:rsidR="00DF10E1">
        <w:rPr>
          <w:color w:val="000000"/>
        </w:rPr>
        <w:t>/2023</w:t>
      </w:r>
      <w:r w:rsidR="00077AC7" w:rsidRPr="00406298">
        <w:rPr>
          <w:color w:val="000000"/>
        </w:rPr>
        <w:t xml:space="preserve"> às</w:t>
      </w:r>
      <w:r w:rsidR="0025517A">
        <w:rPr>
          <w:color w:val="000000"/>
        </w:rPr>
        <w:t xml:space="preserve"> </w:t>
      </w:r>
      <w:r w:rsidR="00D50417">
        <w:rPr>
          <w:color w:val="000000"/>
        </w:rPr>
        <w:t>08hs</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w:t>
      </w:r>
      <w:r w:rsidR="005452C5">
        <w:t>eira</w:t>
      </w:r>
      <w:r w:rsidRPr="002822A4">
        <w:t xml:space="preserve"> e as empresas interessadas, relativa aos pedidos de esclarecimentos e de outras situações que possam implicar, inclusive alterações das condições editalícias, solicito de Vossa Senhoria que envie preenchido o </w:t>
      </w:r>
      <w:r w:rsidR="008425BF">
        <w:t>recibo a seguir</w:t>
      </w:r>
      <w:r w:rsidRPr="002822A4">
        <w:t>. A falta de preenchimento desse Recibo e seu respectivo envio, EXIME a Comissão Permanente de</w:t>
      </w:r>
      <w:r w:rsidR="008425BF">
        <w:t xml:space="preserve"> Licitação e Pregoeir</w:t>
      </w:r>
      <w:r w:rsidR="005452C5">
        <w:t>a</w:t>
      </w:r>
      <w:r w:rsidR="008425BF">
        <w:t xml:space="preserve">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8A39EE">
        <w:rPr>
          <w:b/>
          <w:bCs/>
          <w:color w:val="000000"/>
        </w:rPr>
        <w:t>0</w:t>
      </w:r>
      <w:r w:rsidR="00F71A09">
        <w:rPr>
          <w:b/>
          <w:bCs/>
          <w:color w:val="000000"/>
        </w:rPr>
        <w:t>60</w:t>
      </w:r>
      <w:r w:rsidR="008A39EE">
        <w:rPr>
          <w:b/>
          <w:bCs/>
          <w:color w:val="000000"/>
        </w:rPr>
        <w:t>/</w:t>
      </w:r>
      <w:r w:rsidR="00DF10E1">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r w:rsidR="0029794B" w:rsidRPr="002822A4">
        <w:rPr>
          <w:color w:val="000000"/>
        </w:rPr>
        <w:t>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F71A09">
        <w:rPr>
          <w:b/>
          <w:bCs/>
          <w:color w:val="000000"/>
        </w:rPr>
        <w:t>104</w:t>
      </w:r>
      <w:r w:rsidR="008A39EE">
        <w:rPr>
          <w:b/>
          <w:bCs/>
          <w:color w:val="000000"/>
        </w:rPr>
        <w:t>/</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w:t>
      </w:r>
      <w:r w:rsidR="008A39EE">
        <w:rPr>
          <w:b/>
          <w:bCs/>
          <w:color w:val="000000"/>
        </w:rPr>
        <w:t>0</w:t>
      </w:r>
      <w:r w:rsidR="00F71A09">
        <w:rPr>
          <w:b/>
          <w:bCs/>
          <w:color w:val="000000"/>
        </w:rPr>
        <w:t>60</w:t>
      </w:r>
      <w:r w:rsidR="008A39EE">
        <w:rPr>
          <w:b/>
          <w:bCs/>
          <w:color w:val="000000"/>
        </w:rPr>
        <w:t>/</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F71A09">
        <w:rPr>
          <w:b/>
          <w:bCs/>
          <w:color w:val="000000"/>
        </w:rPr>
        <w:t>29</w:t>
      </w:r>
      <w:r w:rsidR="00D50417">
        <w:rPr>
          <w:b/>
          <w:bCs/>
          <w:color w:val="000000"/>
        </w:rPr>
        <w:t>/09/</w:t>
      </w:r>
      <w:r w:rsidR="00DF10E1">
        <w:rPr>
          <w:b/>
          <w:bCs/>
          <w:color w:val="000000"/>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w:t>
      </w:r>
      <w:r w:rsidR="00D50417">
        <w:rPr>
          <w:b/>
          <w:bCs/>
          <w:color w:val="000000"/>
        </w:rPr>
        <w:t>8hs</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w:t>
      </w:r>
      <w:r w:rsidR="00D50417">
        <w:rPr>
          <w:b/>
          <w:bCs/>
          <w:color w:val="000000"/>
        </w:rPr>
        <w:t>8hs</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5452C5">
        <w:t>a PREGOEIRA</w:t>
      </w:r>
      <w:r w:rsidR="008425BF">
        <w:t>,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F71A09">
        <w:rPr>
          <w:b/>
        </w:rPr>
        <w:t>29</w:t>
      </w:r>
      <w:r w:rsidR="00D50417">
        <w:rPr>
          <w:b/>
        </w:rPr>
        <w:t xml:space="preserve"> de setembro</w:t>
      </w:r>
      <w:r w:rsidR="0025517A">
        <w:rPr>
          <w:b/>
        </w:rPr>
        <w:t xml:space="preserve"> </w:t>
      </w:r>
      <w:r w:rsidRPr="00312AD6">
        <w:rPr>
          <w:b/>
        </w:rPr>
        <w:t xml:space="preserve">de </w:t>
      </w:r>
      <w:r w:rsidR="0025517A">
        <w:rPr>
          <w:b/>
        </w:rPr>
        <w:t>202</w:t>
      </w:r>
      <w:r w:rsidR="00DF10E1">
        <w:rPr>
          <w:b/>
        </w:rPr>
        <w:t>3</w:t>
      </w:r>
      <w:r w:rsidRPr="00312AD6">
        <w:t xml:space="preserve">, </w:t>
      </w:r>
      <w:r w:rsidR="00813AFB">
        <w:rPr>
          <w:b/>
        </w:rPr>
        <w:t xml:space="preserve">às </w:t>
      </w:r>
      <w:r w:rsidR="0025517A">
        <w:rPr>
          <w:b/>
        </w:rPr>
        <w:t>07</w:t>
      </w:r>
      <w:r w:rsidR="0066658C">
        <w:rPr>
          <w:b/>
        </w:rPr>
        <w:t>:</w:t>
      </w:r>
      <w:r w:rsidR="0025517A">
        <w:rPr>
          <w:b/>
        </w:rPr>
        <w:t>3</w:t>
      </w:r>
      <w:r w:rsidR="0066658C">
        <w:rPr>
          <w:b/>
        </w:rPr>
        <w:t>0</w:t>
      </w:r>
      <w:r w:rsidR="008425BF">
        <w:t xml:space="preserve"> horas e será conduzido pel</w:t>
      </w:r>
      <w:r w:rsidR="005452C5">
        <w:t>a</w:t>
      </w:r>
      <w:r w:rsidRPr="002822A4">
        <w:t xml:space="preserve"> Prego</w:t>
      </w:r>
      <w:r w:rsidR="008425BF">
        <w:t>eir</w:t>
      </w:r>
      <w:r w:rsidR="005452C5">
        <w:t>a</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F71A09" w:rsidRPr="00F71A09">
        <w:t>REGISTRO DE PREÇO PARA CONTRATAÇÃO DE EMPRESA PARA PRESTAÇÃO DE SERVIÇOS DE LOCAÇÃO DE EQUIPAMENTOS PARA ATENDER AS SECRETARIAS DO MUNICIPIO DE CORAÇÃO DE JESUS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5452C5" w:rsidP="00B5277F">
      <w:pPr>
        <w:autoSpaceDE w:val="0"/>
        <w:autoSpaceDN w:val="0"/>
        <w:adjustRightInd w:val="0"/>
        <w:ind w:right="-81"/>
        <w:jc w:val="both"/>
        <w:rPr>
          <w:color w:val="000000"/>
        </w:rPr>
      </w:pPr>
      <w:r>
        <w:rPr>
          <w:color w:val="000000"/>
        </w:rPr>
        <w:t>4.3.1 - As respostas da</w:t>
      </w:r>
      <w:r w:rsidR="008425BF">
        <w:rPr>
          <w:color w:val="000000"/>
        </w:rPr>
        <w:t xml:space="preserve"> Pregoeir</w:t>
      </w:r>
      <w:r>
        <w:rPr>
          <w:color w:val="000000"/>
        </w:rPr>
        <w:t>a</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5452C5">
        <w:rPr>
          <w:lang w:eastAsia="ar-SA"/>
        </w:rPr>
        <w:t>o Pregoeira</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w:t>
      </w:r>
      <w:r w:rsidR="005452C5">
        <w:t>a</w:t>
      </w:r>
      <w:r w:rsidR="008425BF">
        <w:t xml:space="preserve"> Pregoeir</w:t>
      </w:r>
      <w:r w:rsidR="005452C5">
        <w:t>a</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w:t>
      </w:r>
      <w:r w:rsidRPr="002822A4">
        <w:t xml:space="preserve"> Pregoei</w:t>
      </w:r>
      <w:r w:rsidR="00B47C9E">
        <w:t>r</w:t>
      </w:r>
      <w:r w:rsidR="005452C5">
        <w:t>a</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00D50417">
        <w:rPr>
          <w:color w:val="000000"/>
        </w:rPr>
        <w:t xml:space="preserve"> </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6.3.</w:t>
      </w:r>
      <w:r w:rsidRPr="005452C5">
        <w:rPr>
          <w:bCs/>
        </w:rPr>
        <w:t xml:space="preserve"> </w:t>
      </w:r>
      <w:r w:rsidR="005452C5" w:rsidRPr="005452C5">
        <w:rPr>
          <w:bCs/>
        </w:rPr>
        <w:t>A</w:t>
      </w:r>
      <w:r w:rsidR="008425BF">
        <w:t xml:space="preserve"> Pregoeir</w:t>
      </w:r>
      <w:r w:rsidR="005452C5">
        <w:t>a</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w:t>
      </w:r>
      <w:r w:rsidR="008A39EE">
        <w:rPr>
          <w:b/>
          <w:bCs/>
        </w:rPr>
        <w:t>0</w:t>
      </w:r>
      <w:r w:rsidR="00F71A09">
        <w:rPr>
          <w:b/>
          <w:bCs/>
        </w:rPr>
        <w:t>60</w:t>
      </w:r>
      <w:r w:rsidR="008A39EE">
        <w:rPr>
          <w:b/>
          <w:bCs/>
        </w:rPr>
        <w:t>/</w:t>
      </w:r>
      <w:r w:rsidR="00DF10E1">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F71A09">
        <w:rPr>
          <w:b/>
          <w:bCs/>
          <w:color w:val="000000"/>
        </w:rPr>
        <w:t>104</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8A39EE">
        <w:rPr>
          <w:b/>
          <w:bCs/>
          <w:color w:val="000000"/>
        </w:rPr>
        <w:t>0</w:t>
      </w:r>
      <w:r w:rsidR="00F71A09">
        <w:rPr>
          <w:b/>
          <w:bCs/>
          <w:color w:val="000000"/>
        </w:rPr>
        <w:t>60</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PROCESSO N°</w:t>
      </w:r>
      <w:r w:rsidR="00F71A09">
        <w:rPr>
          <w:b/>
          <w:bCs/>
          <w:color w:val="000000"/>
        </w:rPr>
        <w:t>104</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 xml:space="preserve"> Pregoeir</w:t>
      </w:r>
      <w:r w:rsidR="005452C5">
        <w:rPr>
          <w:color w:val="000000"/>
        </w:rPr>
        <w:t>a</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w:t>
      </w:r>
      <w:r w:rsidR="005452C5">
        <w:rPr>
          <w:color w:val="000000"/>
        </w:rPr>
        <w:t>a</w:t>
      </w:r>
      <w:r w:rsidR="00B47C9E">
        <w:rPr>
          <w:color w:val="000000"/>
        </w:rPr>
        <w:t xml:space="preserve"> Pregoeir</w:t>
      </w:r>
      <w:r w:rsidR="005452C5">
        <w:rPr>
          <w:color w:val="000000"/>
        </w:rPr>
        <w:t>a</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w:t>
      </w:r>
      <w:r w:rsidR="005452C5">
        <w:rPr>
          <w:color w:val="000000"/>
          <w:u w:val="single"/>
        </w:rPr>
        <w:t>a</w:t>
      </w:r>
      <w:r w:rsidR="00B47C9E">
        <w:rPr>
          <w:color w:val="000000"/>
          <w:u w:val="single"/>
        </w:rPr>
        <w:t xml:space="preserve"> Pregoeir</w:t>
      </w:r>
      <w:r w:rsidR="005452C5">
        <w:rPr>
          <w:color w:val="000000"/>
          <w:u w:val="single"/>
        </w:rPr>
        <w:t>a</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w:t>
      </w:r>
      <w:r w:rsidR="005452C5">
        <w:rPr>
          <w:color w:val="000000"/>
        </w:rPr>
        <w:t>a</w:t>
      </w:r>
      <w:r w:rsidR="00B47C9E">
        <w:rPr>
          <w:color w:val="000000"/>
        </w:rPr>
        <w:t xml:space="preserve"> Pregoeir</w:t>
      </w:r>
      <w:r w:rsidR="005452C5">
        <w:rPr>
          <w:color w:val="000000"/>
        </w:rPr>
        <w:t>a</w:t>
      </w:r>
      <w:r w:rsidRPr="002822A4">
        <w:rPr>
          <w:color w:val="000000"/>
        </w:rPr>
        <w:t xml:space="preserve"> e pelos representantes legais das licitante</w:t>
      </w:r>
      <w:r w:rsidR="00B47C9E">
        <w:rPr>
          <w:color w:val="000000"/>
        </w:rPr>
        <w:t>s presentes, ficarão em poder d</w:t>
      </w:r>
      <w:r w:rsidR="005452C5">
        <w:rPr>
          <w:color w:val="000000"/>
        </w:rPr>
        <w:t>a</w:t>
      </w:r>
      <w:r w:rsidR="00B47C9E">
        <w:rPr>
          <w:color w:val="000000"/>
        </w:rPr>
        <w:t xml:space="preserve"> Pregoeir</w:t>
      </w:r>
      <w:r w:rsidR="005452C5">
        <w:rPr>
          <w:color w:val="000000"/>
        </w:rPr>
        <w:t>a</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w:t>
      </w:r>
      <w:r w:rsidR="005452C5">
        <w:rPr>
          <w:color w:val="000000"/>
        </w:rPr>
        <w:t>a</w:t>
      </w:r>
      <w:r w:rsidR="00B47C9E">
        <w:rPr>
          <w:color w:val="000000"/>
        </w:rPr>
        <w:t xml:space="preserve"> Pregoeir</w:t>
      </w:r>
      <w:r w:rsidR="005452C5">
        <w:rPr>
          <w:color w:val="000000"/>
        </w:rPr>
        <w:t>a</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5452C5">
        <w:rPr>
          <w:color w:val="000000"/>
        </w:rPr>
        <w:t>A</w:t>
      </w:r>
      <w:r w:rsidRPr="002822A4">
        <w:rPr>
          <w:color w:val="000000"/>
        </w:rPr>
        <w:t xml:space="preserve"> pre</w:t>
      </w:r>
      <w:r w:rsidR="00B47C9E">
        <w:rPr>
          <w:color w:val="000000"/>
        </w:rPr>
        <w:t>goeir</w:t>
      </w:r>
      <w:r w:rsidR="005452C5">
        <w:rPr>
          <w:color w:val="000000"/>
        </w:rPr>
        <w:t>a</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w:t>
      </w:r>
      <w:r w:rsidR="005452C5">
        <w:rPr>
          <w:color w:val="000000"/>
        </w:rPr>
        <w:t>a</w:t>
      </w:r>
      <w:r w:rsidR="00B47C9E">
        <w:rPr>
          <w:color w:val="000000"/>
        </w:rPr>
        <w:t xml:space="preserve"> pregoeir</w:t>
      </w:r>
      <w:r w:rsidR="005452C5">
        <w:rPr>
          <w:color w:val="000000"/>
        </w:rPr>
        <w:t>a</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 xml:space="preserve">tiva e ordenadas as propostas, </w:t>
      </w:r>
      <w:r w:rsidR="005452C5">
        <w:rPr>
          <w:color w:val="000000"/>
        </w:rPr>
        <w:t>a</w:t>
      </w:r>
      <w:r w:rsidR="00B47C9E">
        <w:rPr>
          <w:color w:val="000000"/>
        </w:rPr>
        <w:t xml:space="preserve"> pregoeir</w:t>
      </w:r>
      <w:r w:rsidR="005452C5">
        <w:rPr>
          <w:color w:val="000000"/>
        </w:rPr>
        <w:t>a</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 xml:space="preserve">s de julgamento das propostas, </w:t>
      </w:r>
      <w:r w:rsidR="005452C5">
        <w:rPr>
          <w:color w:val="000000"/>
        </w:rPr>
        <w:t>a Pregoeira</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5452C5" w:rsidP="009774A7">
      <w:pPr>
        <w:autoSpaceDE w:val="0"/>
        <w:autoSpaceDN w:val="0"/>
        <w:adjustRightInd w:val="0"/>
        <w:ind w:right="-81"/>
        <w:jc w:val="both"/>
        <w:rPr>
          <w:color w:val="000000"/>
        </w:rPr>
      </w:pPr>
      <w:r>
        <w:rPr>
          <w:color w:val="000000"/>
        </w:rPr>
        <w:t>9.10.3.1 - Se a Pregoeira</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 xml:space="preserve">das as propostas apresentadas, </w:t>
      </w:r>
      <w:r w:rsidR="005452C5">
        <w:rPr>
          <w:color w:val="000000"/>
        </w:rPr>
        <w:t>a Pregoeira</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5452C5">
        <w:rPr>
          <w:bCs/>
          <w:color w:val="000000"/>
        </w:rPr>
        <w:t xml:space="preserve">, </w:t>
      </w:r>
      <w:r w:rsidR="005452C5" w:rsidRPr="005452C5">
        <w:rPr>
          <w:bCs/>
          <w:color w:val="000000"/>
        </w:rPr>
        <w:t>a</w:t>
      </w:r>
      <w:r w:rsidR="00B47C9E" w:rsidRPr="005452C5">
        <w:rPr>
          <w:color w:val="000000"/>
        </w:rPr>
        <w:t xml:space="preserve"> pregoeir</w:t>
      </w:r>
      <w:r w:rsidR="005452C5">
        <w:rPr>
          <w:color w:val="000000"/>
        </w:rPr>
        <w:t>a</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lastRenderedPageBreak/>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w:t>
      </w:r>
      <w:r w:rsidR="005452C5">
        <w:rPr>
          <w:color w:val="000000"/>
        </w:rPr>
        <w:t>a</w:t>
      </w:r>
      <w:r w:rsidR="00B47C9E">
        <w:rPr>
          <w:color w:val="000000"/>
        </w:rPr>
        <w:t xml:space="preserve"> Pregoeir</w:t>
      </w:r>
      <w:r w:rsidR="005452C5">
        <w:rPr>
          <w:color w:val="000000"/>
        </w:rPr>
        <w:t>a</w:t>
      </w:r>
      <w:r w:rsidRPr="002822A4">
        <w:rPr>
          <w:color w:val="000000"/>
        </w:rPr>
        <w:t>, licitante vendedor e componentes da equipe de apoio;</w:t>
      </w:r>
    </w:p>
    <w:p w:rsidR="00B76A48" w:rsidRPr="002822A4" w:rsidRDefault="005452C5" w:rsidP="00614C22">
      <w:pPr>
        <w:autoSpaceDE w:val="0"/>
        <w:autoSpaceDN w:val="0"/>
        <w:adjustRightInd w:val="0"/>
        <w:ind w:right="-81"/>
        <w:jc w:val="both"/>
        <w:rPr>
          <w:color w:val="000000"/>
        </w:rPr>
      </w:pPr>
      <w:r>
        <w:rPr>
          <w:color w:val="000000"/>
        </w:rPr>
        <w:t>9.18 – A Pregoeira</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habilitatórias, </w:t>
      </w:r>
      <w:r w:rsidR="005452C5">
        <w:rPr>
          <w:color w:val="000000"/>
        </w:rPr>
        <w:t>a</w:t>
      </w:r>
      <w:r w:rsidR="00B47C9E">
        <w:rPr>
          <w:color w:val="000000"/>
        </w:rPr>
        <w:t xml:space="preserve"> pregoeir</w:t>
      </w:r>
      <w:r w:rsidR="005452C5">
        <w:rPr>
          <w:color w:val="000000"/>
        </w:rPr>
        <w:t>a</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w:t>
      </w:r>
      <w:r w:rsidR="005452C5">
        <w:rPr>
          <w:color w:val="000000"/>
        </w:rPr>
        <w:t>a</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5452C5">
        <w:rPr>
          <w:color w:val="000000"/>
        </w:rPr>
        <w:t>erificação será certificada pela</w:t>
      </w:r>
      <w:r w:rsidR="00B47C9E">
        <w:rPr>
          <w:color w:val="000000"/>
        </w:rPr>
        <w:t xml:space="preserve"> Pregoeir</w:t>
      </w:r>
      <w:r w:rsidR="005452C5">
        <w:rPr>
          <w:color w:val="000000"/>
        </w:rPr>
        <w:t>a</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 xml:space="preserve"> Pregoeir</w:t>
      </w:r>
      <w:r w:rsidR="005452C5">
        <w:t>a</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 xml:space="preserve">nstantes do item 10, </w:t>
      </w:r>
      <w:r w:rsidR="005452C5">
        <w:rPr>
          <w:rFonts w:ascii="Times New Roman" w:hAnsi="Times New Roman" w:cs="Times New Roman"/>
        </w:rPr>
        <w:t>a</w:t>
      </w:r>
      <w:r w:rsidR="00B47C9E">
        <w:rPr>
          <w:rFonts w:ascii="Times New Roman" w:hAnsi="Times New Roman" w:cs="Times New Roman"/>
        </w:rPr>
        <w:t xml:space="preserve"> Pregoeir</w:t>
      </w:r>
      <w:r w:rsidR="005452C5">
        <w:rPr>
          <w:rFonts w:ascii="Times New Roman" w:hAnsi="Times New Roman" w:cs="Times New Roman"/>
        </w:rPr>
        <w:t>a</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w:t>
      </w:r>
      <w:r w:rsidR="005452C5">
        <w:rPr>
          <w:bCs/>
        </w:rPr>
        <w:t>a</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5452C5" w:rsidP="00614C22">
      <w:pPr>
        <w:autoSpaceDE w:val="0"/>
        <w:autoSpaceDN w:val="0"/>
        <w:adjustRightInd w:val="0"/>
        <w:ind w:right="-81"/>
        <w:jc w:val="both"/>
        <w:rPr>
          <w:bCs/>
        </w:rPr>
      </w:pPr>
      <w:r>
        <w:rPr>
          <w:bCs/>
        </w:rPr>
        <w:t>11.3 - A decisão da Pregoeira</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w:t>
      </w:r>
      <w:r w:rsidR="005452C5">
        <w:rPr>
          <w:color w:val="000000"/>
        </w:rPr>
        <w:t>a</w:t>
      </w:r>
      <w:r w:rsidR="00B47C9E">
        <w:rPr>
          <w:color w:val="000000"/>
        </w:rPr>
        <w:t xml:space="preserve"> Pregoeir</w:t>
      </w:r>
      <w:r w:rsidR="005452C5">
        <w:rPr>
          <w:color w:val="000000"/>
        </w:rPr>
        <w:t>a</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 xml:space="preserve">Interposto o recurso, </w:t>
      </w:r>
      <w:r w:rsidR="005452C5">
        <w:rPr>
          <w:color w:val="000000"/>
        </w:rPr>
        <w:t>a</w:t>
      </w:r>
      <w:r w:rsidR="00B47C9E">
        <w:rPr>
          <w:color w:val="000000"/>
        </w:rPr>
        <w:t xml:space="preserve"> Pregoeir</w:t>
      </w:r>
      <w:r w:rsidR="005452C5">
        <w:rPr>
          <w:color w:val="000000"/>
        </w:rPr>
        <w:t>a</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5452C5">
        <w:t>istindo manifestação recursal, a</w:t>
      </w:r>
      <w:r w:rsidRPr="002822A4">
        <w:t xml:space="preserve"> Pregoeir</w:t>
      </w:r>
      <w:r w:rsidR="005452C5">
        <w:t>a</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14.2 - Se os licitantes adjudicatários, convocados dentro do prazo de validade de suas propostas, deixarem de assinar a ARP, não tendo solicitado prorrogação de pra</w:t>
      </w:r>
      <w:r w:rsidR="005452C5">
        <w:t>zo com justificativa aceita, a Pregoeira</w:t>
      </w:r>
      <w:r w:rsidRPr="002822A4">
        <w:t xml:space="preserve">,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 xml:space="preserve">.3 - </w:t>
      </w:r>
      <w:r w:rsidR="005452C5">
        <w:rPr>
          <w:color w:val="000000"/>
        </w:rPr>
        <w:t>A</w:t>
      </w:r>
      <w:r w:rsidR="00B47C9E">
        <w:rPr>
          <w:color w:val="000000"/>
        </w:rPr>
        <w:t xml:space="preserve"> Pregoeir</w:t>
      </w:r>
      <w:r w:rsidR="005452C5">
        <w:rPr>
          <w:color w:val="000000"/>
        </w:rPr>
        <w:t>a</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 xml:space="preserve"> Pregoeir</w:t>
      </w:r>
      <w:r w:rsidR="005452C5">
        <w:rPr>
          <w:color w:val="000000"/>
        </w:rPr>
        <w:t>a</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w:t>
      </w:r>
      <w:r w:rsidR="005452C5">
        <w:rPr>
          <w:color w:val="000000"/>
        </w:rPr>
        <w:t>a</w:t>
      </w:r>
      <w:r w:rsidR="00B47C9E">
        <w:rPr>
          <w:color w:val="000000"/>
        </w:rPr>
        <w:t xml:space="preserve"> Pregoeir</w:t>
      </w:r>
      <w:r w:rsidR="005452C5">
        <w:rPr>
          <w:color w:val="000000"/>
        </w:rPr>
        <w:t>a</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 xml:space="preserve">Anexo VI </w:t>
      </w:r>
      <w:proofErr w:type="gramStart"/>
      <w:r w:rsidRPr="002822A4">
        <w:rPr>
          <w:color w:val="000000"/>
        </w:rPr>
        <w:t>–.</w:t>
      </w:r>
      <w:r w:rsidRPr="002822A4">
        <w:rPr>
          <w:bCs/>
        </w:rPr>
        <w:t>Modelo</w:t>
      </w:r>
      <w:proofErr w:type="gramEnd"/>
      <w:r w:rsidRPr="002822A4">
        <w:rPr>
          <w:bCs/>
        </w:rPr>
        <w:t xml:space="preserve">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F71A09">
        <w:rPr>
          <w:color w:val="000000"/>
        </w:rPr>
        <w:t>06 de setembro</w:t>
      </w:r>
      <w:r w:rsidR="005F6B8E">
        <w:rPr>
          <w:color w:val="000000"/>
        </w:rPr>
        <w:t xml:space="preserve"> de </w:t>
      </w:r>
      <w:r w:rsidR="0025517A">
        <w:rPr>
          <w:color w:val="000000"/>
        </w:rPr>
        <w:t>202</w:t>
      </w:r>
      <w:r w:rsidR="00DF10E1">
        <w:rPr>
          <w:color w:val="000000"/>
        </w:rPr>
        <w:t>3</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DF10E1" w:rsidRDefault="00DF10E1" w:rsidP="00352F33">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8A39EE">
        <w:rPr>
          <w:color w:val="000000"/>
        </w:rPr>
        <w:t>0</w:t>
      </w:r>
      <w:r w:rsidR="00F71A09">
        <w:rPr>
          <w:color w:val="000000"/>
        </w:rPr>
        <w:t>60</w:t>
      </w:r>
      <w:r w:rsidR="008A39EE">
        <w:rPr>
          <w:color w:val="000000"/>
        </w:rPr>
        <w:t>/</w:t>
      </w:r>
      <w:r w:rsidR="00DF10E1">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F71A09">
        <w:rPr>
          <w:color w:val="000000"/>
        </w:rPr>
        <w:t>104</w:t>
      </w:r>
      <w:r w:rsidR="008A39EE">
        <w:rPr>
          <w:color w:val="000000"/>
        </w:rPr>
        <w:t>/</w:t>
      </w:r>
      <w:r w:rsidR="00DF10E1">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F71A09" w:rsidRPr="00B41EBF" w:rsidRDefault="00F71A09" w:rsidP="00F71A09">
      <w:pPr>
        <w:tabs>
          <w:tab w:val="left" w:pos="9356"/>
          <w:tab w:val="left" w:pos="9781"/>
        </w:tabs>
        <w:autoSpaceDE w:val="0"/>
        <w:autoSpaceDN w:val="0"/>
        <w:adjustRightInd w:val="0"/>
        <w:ind w:right="-166"/>
        <w:rPr>
          <w:b/>
          <w:bCs/>
          <w:color w:val="000000"/>
        </w:rPr>
      </w:pPr>
    </w:p>
    <w:p w:rsidR="00F71A09" w:rsidRPr="00B41EBF" w:rsidRDefault="00F71A09" w:rsidP="00F71A09">
      <w:pPr>
        <w:autoSpaceDE w:val="0"/>
        <w:autoSpaceDN w:val="0"/>
        <w:adjustRightInd w:val="0"/>
        <w:ind w:left="-142" w:right="207"/>
        <w:jc w:val="both"/>
        <w:rPr>
          <w:b/>
          <w:bCs/>
        </w:rPr>
      </w:pPr>
      <w:r w:rsidRPr="00B41EBF">
        <w:rPr>
          <w:b/>
          <w:bCs/>
        </w:rPr>
        <w:t>1 - ESPECIFICAÇÃO DO OBJETO:</w:t>
      </w:r>
    </w:p>
    <w:p w:rsidR="00F71A09" w:rsidRPr="00B41EBF" w:rsidRDefault="00F71A09" w:rsidP="00F71A09">
      <w:pPr>
        <w:ind w:left="-142"/>
        <w:jc w:val="both"/>
        <w:rPr>
          <w:color w:val="000000"/>
        </w:rPr>
      </w:pPr>
      <w:r w:rsidRPr="00B41EBF">
        <w:rPr>
          <w:b/>
          <w:bCs/>
        </w:rPr>
        <w:t xml:space="preserve">1.1- </w:t>
      </w:r>
      <w:r w:rsidRPr="00B41EBF">
        <w:rPr>
          <w:b/>
        </w:rPr>
        <w:t>CONTRATAÇÃO DE EMPRESA PARA PRESTAÇÃO DE SERVIÇOS DE LOCAÇÃO DE EQUIPAMENTOS PARA ATENDER AS SECRETARIAS DO MUNICIPIO DE CORAÇÃO DE JESUS</w:t>
      </w:r>
      <w:r w:rsidRPr="00B41EBF">
        <w:rPr>
          <w:b/>
          <w:bCs/>
        </w:rPr>
        <w:t>.</w:t>
      </w:r>
    </w:p>
    <w:p w:rsidR="00F71A09" w:rsidRPr="00B41EBF" w:rsidRDefault="00F71A09" w:rsidP="00F71A09">
      <w:pPr>
        <w:autoSpaceDE w:val="0"/>
        <w:autoSpaceDN w:val="0"/>
        <w:adjustRightInd w:val="0"/>
        <w:ind w:left="-142" w:right="207"/>
        <w:jc w:val="both"/>
        <w:rPr>
          <w:b/>
          <w:color w:val="000000"/>
        </w:rPr>
      </w:pPr>
    </w:p>
    <w:p w:rsidR="00F71A09" w:rsidRPr="00B41EBF" w:rsidRDefault="00F71A09" w:rsidP="00F71A09">
      <w:pPr>
        <w:autoSpaceDE w:val="0"/>
        <w:autoSpaceDN w:val="0"/>
        <w:adjustRightInd w:val="0"/>
        <w:ind w:left="-142" w:right="207"/>
        <w:jc w:val="both"/>
        <w:rPr>
          <w:color w:val="000000"/>
        </w:rPr>
      </w:pPr>
      <w:r w:rsidRPr="00B41EBF">
        <w:rPr>
          <w:b/>
          <w:color w:val="000000"/>
        </w:rPr>
        <w:t>2 – JUSTIFICATIVA</w:t>
      </w:r>
      <w:r w:rsidRPr="00B41EBF">
        <w:rPr>
          <w:color w:val="000000"/>
        </w:rPr>
        <w:t>:</w:t>
      </w:r>
    </w:p>
    <w:p w:rsidR="00F71A09" w:rsidRPr="00B41EBF" w:rsidRDefault="00F71A09" w:rsidP="00F71A09">
      <w:pPr>
        <w:autoSpaceDE w:val="0"/>
        <w:autoSpaceDN w:val="0"/>
        <w:adjustRightInd w:val="0"/>
        <w:ind w:left="-142" w:right="-24"/>
        <w:jc w:val="both"/>
      </w:pPr>
      <w:r w:rsidRPr="00B41EBF">
        <w:t xml:space="preserve">2.1 Esta contratação é necessária pois o </w:t>
      </w:r>
      <w:proofErr w:type="spellStart"/>
      <w:r w:rsidRPr="00B41EBF">
        <w:t>municipio</w:t>
      </w:r>
      <w:proofErr w:type="spellEnd"/>
      <w:r w:rsidRPr="00B41EBF">
        <w:t xml:space="preserve"> não </w:t>
      </w:r>
      <w:proofErr w:type="spellStart"/>
      <w:r w:rsidRPr="00B41EBF">
        <w:t>detem</w:t>
      </w:r>
      <w:proofErr w:type="spellEnd"/>
      <w:r w:rsidRPr="00B41EBF">
        <w:t xml:space="preserve"> de material e Mao de obra especifica para tal execução, assim faz-se necessário a contratação dos serviços e da locação dos equipamentos para tal realização.</w:t>
      </w:r>
    </w:p>
    <w:p w:rsidR="00F71A09" w:rsidRPr="00B41EBF" w:rsidRDefault="00F71A09" w:rsidP="00F71A09">
      <w:pPr>
        <w:ind w:left="-142" w:right="-24"/>
        <w:jc w:val="both"/>
      </w:pPr>
      <w:r w:rsidRPr="00B41EBF">
        <w:t xml:space="preserve">2.2 Tal carência diz respeito à necessidade municipal de </w:t>
      </w:r>
      <w:proofErr w:type="spellStart"/>
      <w:r w:rsidRPr="00B41EBF">
        <w:t>mantrer</w:t>
      </w:r>
      <w:proofErr w:type="spellEnd"/>
      <w:r w:rsidRPr="00B41EBF">
        <w:t xml:space="preserve"> a tradição cultural no município e eventos educativos e obrigatórios que por ventura vierem acontecer.</w:t>
      </w:r>
    </w:p>
    <w:p w:rsidR="00F71A09" w:rsidRPr="00B41EBF" w:rsidRDefault="00F71A09" w:rsidP="00F71A09">
      <w:pPr>
        <w:ind w:left="-142" w:right="-24"/>
        <w:jc w:val="both"/>
      </w:pPr>
      <w:r w:rsidRPr="00B41EBF">
        <w:t>2.3 Além disso, os serviços terceirizados destinam-se à realização de atividades necessárias ao bom funcionamento deste Órgão e não inerentes às atribuições de cargos de seu quadro de servidores.</w:t>
      </w:r>
    </w:p>
    <w:p w:rsidR="00F71A09" w:rsidRPr="00B41EBF" w:rsidRDefault="00F71A09" w:rsidP="00F71A09">
      <w:pPr>
        <w:ind w:left="-142" w:right="-24"/>
        <w:jc w:val="both"/>
      </w:pPr>
    </w:p>
    <w:p w:rsidR="00F71A09" w:rsidRPr="00B41EBF" w:rsidRDefault="00F71A09" w:rsidP="00F71A09">
      <w:pPr>
        <w:autoSpaceDE w:val="0"/>
        <w:autoSpaceDN w:val="0"/>
        <w:adjustRightInd w:val="0"/>
        <w:ind w:left="-142" w:right="207"/>
        <w:jc w:val="both"/>
        <w:rPr>
          <w:color w:val="000000"/>
        </w:rPr>
      </w:pPr>
      <w:r w:rsidRPr="00B41EBF">
        <w:rPr>
          <w:b/>
          <w:color w:val="000000"/>
        </w:rPr>
        <w:t>3 – DESCRIÇÃO DO SERVIÇO</w:t>
      </w:r>
      <w:r w:rsidRPr="00B41EBF">
        <w:rPr>
          <w:color w:val="000000"/>
        </w:rPr>
        <w:t>:</w:t>
      </w:r>
    </w:p>
    <w:p w:rsidR="00F71A09" w:rsidRPr="00B41EBF" w:rsidRDefault="00F71A09" w:rsidP="00F71A09">
      <w:pPr>
        <w:autoSpaceDE w:val="0"/>
        <w:autoSpaceDN w:val="0"/>
        <w:adjustRightInd w:val="0"/>
        <w:ind w:left="-142" w:right="207"/>
        <w:jc w:val="both"/>
      </w:pPr>
      <w:r w:rsidRPr="00B41EBF">
        <w:t xml:space="preserve">DESCRIÇÃO se encontra na tabela abaixo: </w:t>
      </w:r>
    </w:p>
    <w:tbl>
      <w:tblPr>
        <w:tblW w:w="9356" w:type="dxa"/>
        <w:tblInd w:w="-72" w:type="dxa"/>
        <w:tblLayout w:type="fixed"/>
        <w:tblCellMar>
          <w:left w:w="70" w:type="dxa"/>
          <w:right w:w="70" w:type="dxa"/>
        </w:tblCellMar>
        <w:tblLook w:val="04A0" w:firstRow="1" w:lastRow="0" w:firstColumn="1" w:lastColumn="0" w:noHBand="0" w:noVBand="1"/>
      </w:tblPr>
      <w:tblGrid>
        <w:gridCol w:w="709"/>
        <w:gridCol w:w="6946"/>
        <w:gridCol w:w="807"/>
        <w:gridCol w:w="894"/>
      </w:tblGrid>
      <w:tr w:rsidR="00F71A09" w:rsidRPr="00562769" w:rsidTr="00F71A09">
        <w:trPr>
          <w:trHeight w:val="511"/>
        </w:trPr>
        <w:tc>
          <w:tcPr>
            <w:tcW w:w="709" w:type="dxa"/>
            <w:tcBorders>
              <w:top w:val="single" w:sz="4" w:space="0" w:color="000000"/>
              <w:left w:val="single" w:sz="4" w:space="0" w:color="000000"/>
              <w:bottom w:val="single" w:sz="4" w:space="0" w:color="000000"/>
              <w:right w:val="single" w:sz="4" w:space="0" w:color="000000"/>
            </w:tcBorders>
            <w:noWrap/>
            <w:vAlign w:val="center"/>
          </w:tcPr>
          <w:p w:rsidR="00F71A09" w:rsidRPr="007A6E0D" w:rsidRDefault="00F71A09" w:rsidP="009B327C">
            <w:pPr>
              <w:jc w:val="center"/>
              <w:rPr>
                <w:rFonts w:ascii="Arial" w:hAnsi="Arial" w:cs="Arial"/>
                <w:b/>
                <w:sz w:val="20"/>
                <w:szCs w:val="20"/>
              </w:rPr>
            </w:pPr>
            <w:r w:rsidRPr="007A6E0D">
              <w:rPr>
                <w:rFonts w:ascii="Arial" w:hAnsi="Arial" w:cs="Arial"/>
                <w:b/>
                <w:sz w:val="20"/>
                <w:szCs w:val="20"/>
              </w:rPr>
              <w:t xml:space="preserve">Item: </w:t>
            </w:r>
          </w:p>
        </w:tc>
        <w:tc>
          <w:tcPr>
            <w:tcW w:w="6946" w:type="dxa"/>
            <w:tcBorders>
              <w:top w:val="single" w:sz="4" w:space="0" w:color="000000"/>
              <w:left w:val="nil"/>
              <w:bottom w:val="single" w:sz="4" w:space="0" w:color="000000"/>
              <w:right w:val="single" w:sz="4" w:space="0" w:color="000000"/>
            </w:tcBorders>
            <w:noWrap/>
            <w:vAlign w:val="center"/>
          </w:tcPr>
          <w:p w:rsidR="00F71A09" w:rsidRPr="007A6E0D" w:rsidRDefault="00F71A09" w:rsidP="009B327C">
            <w:pPr>
              <w:jc w:val="both"/>
              <w:rPr>
                <w:rFonts w:ascii="Arial" w:hAnsi="Arial" w:cs="Arial"/>
                <w:b/>
                <w:sz w:val="20"/>
                <w:szCs w:val="20"/>
              </w:rPr>
            </w:pPr>
            <w:r w:rsidRPr="007A6E0D">
              <w:rPr>
                <w:rFonts w:ascii="Arial" w:hAnsi="Arial" w:cs="Arial"/>
                <w:b/>
                <w:sz w:val="20"/>
                <w:szCs w:val="20"/>
              </w:rPr>
              <w:t xml:space="preserve">Descrição: </w:t>
            </w:r>
          </w:p>
        </w:tc>
        <w:tc>
          <w:tcPr>
            <w:tcW w:w="807" w:type="dxa"/>
            <w:tcBorders>
              <w:top w:val="single" w:sz="4" w:space="0" w:color="000000"/>
              <w:left w:val="nil"/>
              <w:bottom w:val="single" w:sz="4" w:space="0" w:color="000000"/>
              <w:right w:val="single" w:sz="4" w:space="0" w:color="000000"/>
            </w:tcBorders>
            <w:vAlign w:val="center"/>
          </w:tcPr>
          <w:p w:rsidR="00F71A09" w:rsidRPr="007A6E0D" w:rsidRDefault="00F71A09" w:rsidP="009B327C">
            <w:pPr>
              <w:jc w:val="center"/>
              <w:rPr>
                <w:rFonts w:ascii="Arial" w:hAnsi="Arial" w:cs="Arial"/>
                <w:b/>
                <w:sz w:val="20"/>
                <w:szCs w:val="20"/>
              </w:rPr>
            </w:pPr>
            <w:r w:rsidRPr="007A6E0D">
              <w:rPr>
                <w:rFonts w:ascii="Arial" w:hAnsi="Arial" w:cs="Arial"/>
                <w:b/>
                <w:sz w:val="20"/>
                <w:szCs w:val="20"/>
              </w:rPr>
              <w:t>Unid.:</w:t>
            </w:r>
          </w:p>
        </w:tc>
        <w:tc>
          <w:tcPr>
            <w:tcW w:w="894" w:type="dxa"/>
            <w:tcBorders>
              <w:top w:val="single" w:sz="4" w:space="0" w:color="000000"/>
              <w:left w:val="nil"/>
              <w:bottom w:val="single" w:sz="4" w:space="0" w:color="000000"/>
              <w:right w:val="single" w:sz="4" w:space="0" w:color="000000"/>
            </w:tcBorders>
            <w:vAlign w:val="center"/>
          </w:tcPr>
          <w:p w:rsidR="00F71A09" w:rsidRPr="007A6E0D" w:rsidRDefault="00F71A09" w:rsidP="009B327C">
            <w:pPr>
              <w:jc w:val="center"/>
              <w:rPr>
                <w:rFonts w:ascii="Arial" w:hAnsi="Arial" w:cs="Arial"/>
                <w:b/>
                <w:sz w:val="20"/>
                <w:szCs w:val="20"/>
              </w:rPr>
            </w:pPr>
            <w:r w:rsidRPr="007A6E0D">
              <w:rPr>
                <w:rFonts w:ascii="Arial" w:hAnsi="Arial" w:cs="Arial"/>
                <w:b/>
                <w:sz w:val="20"/>
                <w:szCs w:val="20"/>
              </w:rPr>
              <w:t>Quant.:</w:t>
            </w:r>
          </w:p>
        </w:tc>
      </w:tr>
      <w:tr w:rsidR="00F71A09" w:rsidRPr="00562769" w:rsidTr="00F71A09">
        <w:trPr>
          <w:trHeight w:val="255"/>
        </w:trPr>
        <w:tc>
          <w:tcPr>
            <w:tcW w:w="709" w:type="dxa"/>
            <w:tcBorders>
              <w:top w:val="nil"/>
              <w:left w:val="single" w:sz="4" w:space="0" w:color="000000"/>
              <w:bottom w:val="single" w:sz="4" w:space="0" w:color="000000"/>
              <w:right w:val="single" w:sz="4" w:space="0" w:color="000000"/>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01</w:t>
            </w:r>
          </w:p>
        </w:tc>
        <w:tc>
          <w:tcPr>
            <w:tcW w:w="6946" w:type="dxa"/>
            <w:tcBorders>
              <w:top w:val="nil"/>
              <w:left w:val="nil"/>
              <w:bottom w:val="single" w:sz="4" w:space="0" w:color="000000"/>
              <w:right w:val="single" w:sz="4" w:space="0" w:color="000000"/>
            </w:tcBorders>
            <w:noWrap/>
            <w:vAlign w:val="center"/>
          </w:tcPr>
          <w:p w:rsidR="00F71A09" w:rsidRDefault="00F71A09" w:rsidP="009B327C">
            <w:pPr>
              <w:jc w:val="both"/>
            </w:pPr>
            <w:r>
              <w:t>LOCAÇÃO DE GRID DE ILUMINAÇÃO: q30 com estrutura em</w:t>
            </w:r>
            <w:r>
              <w:br/>
              <w:t>alumínio, medindo 08 x 06 x 6</w:t>
            </w:r>
            <w:proofErr w:type="gramStart"/>
            <w:r>
              <w:t>m,com</w:t>
            </w:r>
            <w:proofErr w:type="gramEnd"/>
            <w:r>
              <w:t xml:space="preserve"> 4 pés q 30, 02 linhas soltas de q50 sobre estrutura, com os devidos adaptadores, conexões e acessórios necessários para a montagem das mesmas, com total segurança, conforme necessidade de cada apresentação-grid de alimentação tipo trave q-50,estrutura em alumínio para instalação de painel de </w:t>
            </w:r>
            <w:proofErr w:type="spellStart"/>
            <w:r>
              <w:t>lex</w:t>
            </w:r>
            <w:proofErr w:type="spellEnd"/>
            <w:r>
              <w:t xml:space="preserve"> 6m de altura x 08m de comprimento,(incluso transporte, operação, montagem alimentação e hospedagem)</w:t>
            </w:r>
          </w:p>
        </w:tc>
        <w:tc>
          <w:tcPr>
            <w:tcW w:w="807" w:type="dxa"/>
            <w:tcBorders>
              <w:top w:val="nil"/>
              <w:left w:val="nil"/>
              <w:bottom w:val="single" w:sz="4" w:space="0" w:color="000000"/>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DIARIA</w:t>
            </w:r>
          </w:p>
        </w:tc>
        <w:tc>
          <w:tcPr>
            <w:tcW w:w="894" w:type="dxa"/>
            <w:tcBorders>
              <w:top w:val="nil"/>
              <w:left w:val="nil"/>
              <w:bottom w:val="single" w:sz="4" w:space="0" w:color="000000"/>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15</w:t>
            </w:r>
          </w:p>
        </w:tc>
      </w:tr>
      <w:tr w:rsidR="00F71A09" w:rsidRPr="00562769" w:rsidTr="00F71A09">
        <w:trPr>
          <w:trHeight w:val="511"/>
        </w:trPr>
        <w:tc>
          <w:tcPr>
            <w:tcW w:w="709" w:type="dxa"/>
            <w:tcBorders>
              <w:top w:val="nil"/>
              <w:left w:val="single" w:sz="4" w:space="0" w:color="000000"/>
              <w:bottom w:val="single" w:sz="4" w:space="0" w:color="000000"/>
              <w:right w:val="single" w:sz="4" w:space="0" w:color="000000"/>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02</w:t>
            </w:r>
          </w:p>
        </w:tc>
        <w:tc>
          <w:tcPr>
            <w:tcW w:w="6946" w:type="dxa"/>
            <w:tcBorders>
              <w:top w:val="nil"/>
              <w:left w:val="nil"/>
              <w:bottom w:val="single" w:sz="4" w:space="0" w:color="000000"/>
              <w:right w:val="single" w:sz="4" w:space="0" w:color="000000"/>
            </w:tcBorders>
            <w:noWrap/>
            <w:vAlign w:val="center"/>
          </w:tcPr>
          <w:p w:rsidR="00F71A09" w:rsidRDefault="00F71A09" w:rsidP="009B327C">
            <w:pPr>
              <w:jc w:val="both"/>
              <w:rPr>
                <w:rFonts w:ascii="Arial" w:hAnsi="Arial" w:cs="Arial"/>
                <w:sz w:val="20"/>
                <w:szCs w:val="20"/>
              </w:rPr>
            </w:pPr>
            <w:r>
              <w:rPr>
                <w:rFonts w:ascii="Arial" w:hAnsi="Arial" w:cs="Arial"/>
                <w:sz w:val="20"/>
                <w:szCs w:val="20"/>
              </w:rPr>
              <w:t>LOCAÇÃO DE PALCO PEQUENO PORTE 12M X 10M: PORTE 12M X 10M: Palco teto estilo duas águas, estrutura alumínio q50, mínimo de 2m de altura do chão ao piso do palco, piso com andaimes de ferro, em chapa de madeira de no mínimo de 2m de altura do chão ao piso do palco, piso com andaimes de ferro, em chapa de madeira de no mínimo 20mm(tamanho correspondente com a cobertura),com capacidade para suportar até 200kg/m2,cobertura em lona, auto extinguível/</w:t>
            </w:r>
            <w:proofErr w:type="spellStart"/>
            <w:r>
              <w:rPr>
                <w:rFonts w:ascii="Arial" w:hAnsi="Arial" w:cs="Arial"/>
                <w:sz w:val="20"/>
                <w:szCs w:val="20"/>
              </w:rPr>
              <w:t>anti-chama</w:t>
            </w:r>
            <w:proofErr w:type="spellEnd"/>
            <w:r>
              <w:rPr>
                <w:rFonts w:ascii="Arial" w:hAnsi="Arial" w:cs="Arial"/>
                <w:sz w:val="20"/>
                <w:szCs w:val="20"/>
              </w:rPr>
              <w:t xml:space="preserve"> (não propaga chamas),deverão ainda, estar em bom estado de conservação, não sendo aceitos materiais rasgados, guarda-corpo nos locais solicitados com altura mínimo de 1,10m conforme normas da ABNT, altura do piso ao teto de no mínimo 7m(pé direito),deverá ainda conter, asa </w:t>
            </w:r>
            <w:proofErr w:type="spellStart"/>
            <w:r>
              <w:rPr>
                <w:rFonts w:ascii="Arial" w:hAnsi="Arial" w:cs="Arial"/>
                <w:sz w:val="20"/>
                <w:szCs w:val="20"/>
              </w:rPr>
              <w:t>fly</w:t>
            </w:r>
            <w:proofErr w:type="spellEnd"/>
            <w:r>
              <w:rPr>
                <w:rFonts w:ascii="Arial" w:hAnsi="Arial" w:cs="Arial"/>
                <w:sz w:val="20"/>
                <w:szCs w:val="20"/>
              </w:rPr>
              <w:t xml:space="preserve"> dupla em q-50, com altura mínima de 10m do chão, área de serviço 4x4, 01 camarim 4x4 cada ume </w:t>
            </w:r>
            <w:proofErr w:type="spellStart"/>
            <w:r>
              <w:rPr>
                <w:rFonts w:ascii="Arial" w:hAnsi="Arial" w:cs="Arial"/>
                <w:sz w:val="20"/>
                <w:szCs w:val="20"/>
              </w:rPr>
              <w:t>hause</w:t>
            </w:r>
            <w:proofErr w:type="spellEnd"/>
            <w:r>
              <w:rPr>
                <w:rFonts w:ascii="Arial" w:hAnsi="Arial" w:cs="Arial"/>
                <w:sz w:val="20"/>
                <w:szCs w:val="20"/>
              </w:rPr>
              <w:t xml:space="preserve"> </w:t>
            </w:r>
            <w:proofErr w:type="spellStart"/>
            <w:r>
              <w:rPr>
                <w:rFonts w:ascii="Arial" w:hAnsi="Arial" w:cs="Arial"/>
                <w:sz w:val="20"/>
                <w:szCs w:val="20"/>
              </w:rPr>
              <w:t>mix</w:t>
            </w:r>
            <w:proofErr w:type="spellEnd"/>
            <w:r>
              <w:rPr>
                <w:rFonts w:ascii="Arial" w:hAnsi="Arial" w:cs="Arial"/>
                <w:sz w:val="20"/>
                <w:szCs w:val="20"/>
              </w:rPr>
              <w:t xml:space="preserve"> 4x4 (incluso transporte, operação, montagem alimentação e hospedagem) </w:t>
            </w:r>
          </w:p>
        </w:tc>
        <w:tc>
          <w:tcPr>
            <w:tcW w:w="807" w:type="dxa"/>
            <w:tcBorders>
              <w:top w:val="nil"/>
              <w:left w:val="nil"/>
              <w:bottom w:val="single" w:sz="4" w:space="0" w:color="000000"/>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DIÁRIA</w:t>
            </w:r>
          </w:p>
        </w:tc>
        <w:tc>
          <w:tcPr>
            <w:tcW w:w="894" w:type="dxa"/>
            <w:tcBorders>
              <w:top w:val="nil"/>
              <w:left w:val="nil"/>
              <w:bottom w:val="single" w:sz="4" w:space="0" w:color="000000"/>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15</w:t>
            </w:r>
          </w:p>
        </w:tc>
      </w:tr>
      <w:tr w:rsidR="00F71A09" w:rsidRPr="00562769" w:rsidTr="00F71A09">
        <w:trPr>
          <w:trHeight w:val="1532"/>
        </w:trPr>
        <w:tc>
          <w:tcPr>
            <w:tcW w:w="709"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03</w:t>
            </w:r>
          </w:p>
        </w:tc>
        <w:tc>
          <w:tcPr>
            <w:tcW w:w="6946"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both"/>
              <w:rPr>
                <w:rFonts w:ascii="Arial" w:hAnsi="Arial" w:cs="Arial"/>
                <w:sz w:val="20"/>
                <w:szCs w:val="20"/>
              </w:rPr>
            </w:pPr>
            <w:r>
              <w:rPr>
                <w:rFonts w:ascii="Arial" w:hAnsi="Arial" w:cs="Arial"/>
                <w:sz w:val="20"/>
                <w:szCs w:val="20"/>
              </w:rPr>
              <w:t xml:space="preserve">SANITÁRIO </w:t>
            </w:r>
            <w:proofErr w:type="gramStart"/>
            <w:r>
              <w:rPr>
                <w:rFonts w:ascii="Arial" w:hAnsi="Arial" w:cs="Arial"/>
                <w:sz w:val="20"/>
                <w:szCs w:val="20"/>
              </w:rPr>
              <w:t>QUÍMICO,,:</w:t>
            </w:r>
            <w:proofErr w:type="gramEnd"/>
            <w:r>
              <w:rPr>
                <w:rFonts w:ascii="Arial" w:hAnsi="Arial" w:cs="Arial"/>
                <w:sz w:val="20"/>
                <w:szCs w:val="20"/>
              </w:rPr>
              <w:t xml:space="preserve">  sanitário químico, confeccionado em polietileno injetado com indicador na porta de livre/ocupado, espelho, mictório em bom estado de uso e conservação. Sanitário deverá conter ainda reservatório de dejetos e suporte para papel higiênico; transportar, instalar e retirar todos os sanitários. Instalar todos os sanitários em condições adequadas de higiene; Manter equipe de instalação e retirada dos sanitários; Disponibilizar materiais de higiene para reposição durante o período de utilização dos sanitários, tais como papel higiênico; lavagem sucção e desinfecção com </w:t>
            </w:r>
            <w:r>
              <w:rPr>
                <w:rFonts w:ascii="Arial" w:hAnsi="Arial" w:cs="Arial"/>
                <w:sz w:val="20"/>
                <w:szCs w:val="20"/>
              </w:rPr>
              <w:lastRenderedPageBreak/>
              <w:t>produtos químicos adequados e transporte e toda logística por conta do contratado</w:t>
            </w:r>
          </w:p>
        </w:tc>
        <w:tc>
          <w:tcPr>
            <w:tcW w:w="807"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lastRenderedPageBreak/>
              <w:t>DIÁRIA</w:t>
            </w:r>
          </w:p>
        </w:tc>
        <w:tc>
          <w:tcPr>
            <w:tcW w:w="894"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40</w:t>
            </w:r>
          </w:p>
        </w:tc>
      </w:tr>
      <w:tr w:rsidR="00F71A09" w:rsidRPr="00562769" w:rsidTr="00F71A09">
        <w:trPr>
          <w:trHeight w:val="420"/>
        </w:trPr>
        <w:tc>
          <w:tcPr>
            <w:tcW w:w="709"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center"/>
              <w:rPr>
                <w:rFonts w:ascii="Arial" w:hAnsi="Arial" w:cs="Arial"/>
                <w:sz w:val="20"/>
                <w:szCs w:val="20"/>
              </w:rPr>
            </w:pPr>
            <w:r>
              <w:rPr>
                <w:rFonts w:ascii="Arial" w:hAnsi="Arial" w:cs="Arial"/>
                <w:sz w:val="20"/>
                <w:szCs w:val="20"/>
              </w:rPr>
              <w:lastRenderedPageBreak/>
              <w:t>04</w:t>
            </w:r>
          </w:p>
        </w:tc>
        <w:tc>
          <w:tcPr>
            <w:tcW w:w="6946"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r>
              <w:t xml:space="preserve">SOM PEQUENO PORTE: Som profissional pequeno porte 1X1, contendo no mínimo 02 caixas de alta (01 por lado) e 02 caixas. De grave com alto falantes de 12 a 18 polegadas por lado, 01 cornetas por lado, 01 </w:t>
            </w:r>
            <w:proofErr w:type="spellStart"/>
            <w:r>
              <w:t>twiterspor</w:t>
            </w:r>
            <w:proofErr w:type="spellEnd"/>
            <w:r>
              <w:t xml:space="preserve"> lado, 01 processador de efeitos de voz,01 equalizador,01 </w:t>
            </w:r>
            <w:proofErr w:type="spellStart"/>
            <w:r>
              <w:t>cd</w:t>
            </w:r>
            <w:proofErr w:type="spellEnd"/>
            <w:r>
              <w:t xml:space="preserve"> player, amplificadores de potência compatível com o citado </w:t>
            </w:r>
            <w:proofErr w:type="gramStart"/>
            <w:r>
              <w:t>equipamento.(</w:t>
            </w:r>
            <w:proofErr w:type="gramEnd"/>
            <w:r>
              <w:t>incluso transporte, operação, montagem, alimentação e hospedagem).</w:t>
            </w:r>
          </w:p>
        </w:tc>
        <w:tc>
          <w:tcPr>
            <w:tcW w:w="807"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DIARIA</w:t>
            </w:r>
          </w:p>
        </w:tc>
        <w:tc>
          <w:tcPr>
            <w:tcW w:w="894"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80</w:t>
            </w:r>
          </w:p>
        </w:tc>
      </w:tr>
      <w:tr w:rsidR="00F71A09" w:rsidRPr="00562769" w:rsidTr="00F71A09">
        <w:trPr>
          <w:trHeight w:val="558"/>
        </w:trPr>
        <w:tc>
          <w:tcPr>
            <w:tcW w:w="709"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05</w:t>
            </w:r>
          </w:p>
        </w:tc>
        <w:tc>
          <w:tcPr>
            <w:tcW w:w="6946"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both"/>
            </w:pPr>
            <w:r>
              <w:t xml:space="preserve">SERVIÇO DE LOCAÇÃO DE EQUIPAMENTO DE SONORIZAÇÃO PROFISSIONAL DE MÉDIO PORTE1: .1-sistema de </w:t>
            </w:r>
            <w:proofErr w:type="spellStart"/>
            <w:r>
              <w:t>pa</w:t>
            </w:r>
            <w:proofErr w:type="spellEnd"/>
            <w:r>
              <w:t xml:space="preserve"> </w:t>
            </w:r>
            <w:proofErr w:type="spellStart"/>
            <w:r>
              <w:t>line</w:t>
            </w:r>
            <w:proofErr w:type="spellEnd"/>
            <w:r>
              <w:t xml:space="preserve"> </w:t>
            </w:r>
            <w:proofErr w:type="spellStart"/>
            <w:r>
              <w:t>array</w:t>
            </w:r>
            <w:proofErr w:type="spellEnd"/>
            <w:r>
              <w:t xml:space="preserve"> contendo:02 torres de </w:t>
            </w:r>
            <w:proofErr w:type="spellStart"/>
            <w:r>
              <w:t>spm</w:t>
            </w:r>
            <w:proofErr w:type="spellEnd"/>
            <w:r>
              <w:t xml:space="preserve"> p a montados nas laterais do palco(l e r),sendo 01 sistema </w:t>
            </w:r>
            <w:proofErr w:type="spellStart"/>
            <w:r>
              <w:t>line</w:t>
            </w:r>
            <w:proofErr w:type="spellEnd"/>
            <w:r>
              <w:t xml:space="preserve"> </w:t>
            </w:r>
            <w:proofErr w:type="spellStart"/>
            <w:r>
              <w:t>array</w:t>
            </w:r>
            <w:proofErr w:type="spellEnd"/>
            <w:r>
              <w:t xml:space="preserve"> </w:t>
            </w:r>
            <w:proofErr w:type="spellStart"/>
            <w:r>
              <w:t>fly</w:t>
            </w:r>
            <w:proofErr w:type="spellEnd"/>
            <w:r>
              <w:t xml:space="preserve"> </w:t>
            </w:r>
            <w:proofErr w:type="spellStart"/>
            <w:r>
              <w:t>pa,contendo</w:t>
            </w:r>
            <w:proofErr w:type="spellEnd"/>
            <w:r>
              <w:t xml:space="preserve"> no mínimo 16 caixas acústicas profissionais(8 por lado), com gabinete em madeira </w:t>
            </w:r>
            <w:proofErr w:type="spellStart"/>
            <w:r>
              <w:t>prensada,tratada</w:t>
            </w:r>
            <w:proofErr w:type="spellEnd"/>
            <w:r>
              <w:t xml:space="preserve"> (compensado </w:t>
            </w:r>
            <w:proofErr w:type="spellStart"/>
            <w:r>
              <w:t>naval,mdf</w:t>
            </w:r>
            <w:proofErr w:type="spellEnd"/>
            <w:r>
              <w:t>)ou materiais compostos (</w:t>
            </w:r>
            <w:proofErr w:type="spellStart"/>
            <w:r>
              <w:t>fiberglass,plásticos</w:t>
            </w:r>
            <w:proofErr w:type="spellEnd"/>
            <w:r>
              <w:t xml:space="preserve"> injetados de alta resistência), </w:t>
            </w:r>
            <w:proofErr w:type="spellStart"/>
            <w:r>
              <w:t>pintadoscom</w:t>
            </w:r>
            <w:proofErr w:type="spellEnd"/>
            <w:r>
              <w:t xml:space="preserve"> tintas resistentes as intempéries climáticas, para médio grades e médio agudos, ativas, com estrutura para </w:t>
            </w:r>
            <w:proofErr w:type="spellStart"/>
            <w:r>
              <w:t>fly</w:t>
            </w:r>
            <w:proofErr w:type="spellEnd"/>
            <w:r>
              <w:t xml:space="preserve">, contendo cada 02 alto falantes de alta performance para frequência médio graves, com potência de no mínimo 800 watts </w:t>
            </w:r>
            <w:proofErr w:type="spellStart"/>
            <w:r>
              <w:t>rms</w:t>
            </w:r>
            <w:proofErr w:type="spellEnd"/>
            <w:r>
              <w:t xml:space="preserve"> cada, e 01 corneta de </w:t>
            </w:r>
            <w:proofErr w:type="spellStart"/>
            <w:r>
              <w:t>directividade</w:t>
            </w:r>
            <w:proofErr w:type="spellEnd"/>
            <w:r>
              <w:t xml:space="preserve"> constante com driver de </w:t>
            </w:r>
            <w:proofErr w:type="spellStart"/>
            <w:r>
              <w:t>diagragma</w:t>
            </w:r>
            <w:proofErr w:type="spellEnd"/>
            <w:r>
              <w:t xml:space="preserve"> de titânio e </w:t>
            </w:r>
            <w:proofErr w:type="spellStart"/>
            <w:r>
              <w:t>gargante</w:t>
            </w:r>
            <w:proofErr w:type="spellEnd"/>
            <w:r>
              <w:t xml:space="preserve"> de no mínimo 03 ”para reprodução de médios e agudos, com potência de mínimo 150 watts rms,01 sistema de </w:t>
            </w:r>
            <w:proofErr w:type="spellStart"/>
            <w:r>
              <w:t>subwoofer</w:t>
            </w:r>
            <w:proofErr w:type="spellEnd"/>
            <w:r>
              <w:t xml:space="preserve"> contendo no mínimo 150 watts rms,01 sistema </w:t>
            </w:r>
            <w:proofErr w:type="spellStart"/>
            <w:r>
              <w:t>sub-woofer</w:t>
            </w:r>
            <w:proofErr w:type="spellEnd"/>
            <w:r>
              <w:t xml:space="preserve"> contendo no mínimo 16 caixas acústicas profissionais(08 por lado)com gabinete em madeira prensada, tratada (compensado naval, </w:t>
            </w:r>
            <w:proofErr w:type="spellStart"/>
            <w:r>
              <w:t>mdf</w:t>
            </w:r>
            <w:proofErr w:type="spellEnd"/>
            <w:r>
              <w:t>)ou materiais compostos (</w:t>
            </w:r>
            <w:proofErr w:type="spellStart"/>
            <w:r>
              <w:t>fiberglass</w:t>
            </w:r>
            <w:proofErr w:type="spellEnd"/>
            <w:r>
              <w:t xml:space="preserve">, plásticos injetados de alta resistência),pintados com tintas resistentes as intempéries climáticas, para sub </w:t>
            </w:r>
            <w:proofErr w:type="spellStart"/>
            <w:r>
              <w:t>woofer</w:t>
            </w:r>
            <w:proofErr w:type="spellEnd"/>
            <w:r>
              <w:t xml:space="preserve"> contendo cada 01 alto falantes sub </w:t>
            </w:r>
            <w:proofErr w:type="spellStart"/>
            <w:r>
              <w:t>woofer</w:t>
            </w:r>
            <w:proofErr w:type="spellEnd"/>
            <w:r>
              <w:t xml:space="preserve"> de 18,com altos falantes de alta performance com potência de no mínimo 1200 watts </w:t>
            </w:r>
            <w:proofErr w:type="spellStart"/>
            <w:r>
              <w:t>rms</w:t>
            </w:r>
            <w:proofErr w:type="spellEnd"/>
            <w:r>
              <w:t xml:space="preserve">, total 02 conectores para painel </w:t>
            </w:r>
            <w:proofErr w:type="spellStart"/>
            <w:r>
              <w:t>femea</w:t>
            </w:r>
            <w:proofErr w:type="spellEnd"/>
            <w:r>
              <w:br/>
              <w:t xml:space="preserve">de 04 polos, de metal e ou termoplástico de alta resistência. Amplificadores de potência para o sistema acima, contendo no mínimo 06 amplificadores </w:t>
            </w:r>
            <w:proofErr w:type="spellStart"/>
            <w:r>
              <w:t>stéreo</w:t>
            </w:r>
            <w:proofErr w:type="spellEnd"/>
            <w:r>
              <w:t xml:space="preserve"> para médio-graves com potência de no mínimo 4000 watts </w:t>
            </w:r>
            <w:proofErr w:type="spellStart"/>
            <w:r>
              <w:t>rms</w:t>
            </w:r>
            <w:proofErr w:type="spellEnd"/>
            <w:r>
              <w:t xml:space="preserve"> com carga de 1.5kw/</w:t>
            </w:r>
            <w:proofErr w:type="spellStart"/>
            <w:proofErr w:type="gramStart"/>
            <w:r>
              <w:t>h,classe</w:t>
            </w:r>
            <w:proofErr w:type="spellEnd"/>
            <w:proofErr w:type="gramEnd"/>
            <w:r>
              <w:t xml:space="preserve"> </w:t>
            </w:r>
            <w:proofErr w:type="spellStart"/>
            <w:r>
              <w:t>ab,com</w:t>
            </w:r>
            <w:proofErr w:type="spellEnd"/>
            <w:r>
              <w:t xml:space="preserve"> ventilação forçada</w:t>
            </w:r>
            <w:r>
              <w:br/>
              <w:t xml:space="preserve">e entradas balanceadas-medas consoles de </w:t>
            </w:r>
            <w:proofErr w:type="spellStart"/>
            <w:r>
              <w:t>mixagem,periféricos</w:t>
            </w:r>
            <w:proofErr w:type="spellEnd"/>
            <w:r>
              <w:t xml:space="preserve"> e processadores 1.2 sistema de monitor e equipamentos de palco.1.3- m08 caixas acústicas modelo </w:t>
            </w:r>
            <w:proofErr w:type="spellStart"/>
            <w:r>
              <w:t>ev</w:t>
            </w:r>
            <w:proofErr w:type="spellEnd"/>
            <w:r>
              <w:t xml:space="preserve"> </w:t>
            </w:r>
            <w:proofErr w:type="spellStart"/>
            <w:r>
              <w:t>ousm</w:t>
            </w:r>
            <w:proofErr w:type="spellEnd"/>
            <w:r>
              <w:t xml:space="preserve"> 400 monitores profissionais.(incluso transporte , operação, montagem, alimentação e hospedagem)</w:t>
            </w:r>
          </w:p>
        </w:tc>
        <w:tc>
          <w:tcPr>
            <w:tcW w:w="807"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DIARIA</w:t>
            </w:r>
          </w:p>
        </w:tc>
        <w:tc>
          <w:tcPr>
            <w:tcW w:w="894"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6</w:t>
            </w:r>
          </w:p>
        </w:tc>
      </w:tr>
      <w:tr w:rsidR="00F71A09" w:rsidRPr="00562769" w:rsidTr="00F71A09">
        <w:trPr>
          <w:trHeight w:val="1532"/>
        </w:trPr>
        <w:tc>
          <w:tcPr>
            <w:tcW w:w="709"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06</w:t>
            </w:r>
          </w:p>
        </w:tc>
        <w:tc>
          <w:tcPr>
            <w:tcW w:w="6946" w:type="dxa"/>
            <w:tcBorders>
              <w:top w:val="single" w:sz="4" w:space="0" w:color="auto"/>
              <w:left w:val="single" w:sz="4" w:space="0" w:color="auto"/>
              <w:bottom w:val="single" w:sz="4" w:space="0" w:color="auto"/>
              <w:right w:val="single" w:sz="4" w:space="0" w:color="auto"/>
            </w:tcBorders>
            <w:noWrap/>
            <w:vAlign w:val="center"/>
          </w:tcPr>
          <w:p w:rsidR="00F71A09" w:rsidRDefault="00F71A09" w:rsidP="009B327C">
            <w:pPr>
              <w:jc w:val="both"/>
              <w:rPr>
                <w:rFonts w:ascii="Arial" w:hAnsi="Arial" w:cs="Arial"/>
                <w:sz w:val="20"/>
                <w:szCs w:val="20"/>
              </w:rPr>
            </w:pPr>
            <w:r>
              <w:rPr>
                <w:rFonts w:ascii="Arial" w:hAnsi="Arial" w:cs="Arial"/>
                <w:sz w:val="20"/>
                <w:szCs w:val="20"/>
              </w:rPr>
              <w:t xml:space="preserve">TELÃO DE 205":  Medindo 4,00x 5,00 metros; com 02 telas montado em estrutura metálica q30.Em alumínio, composto de 1 (um) projetor de 4.500 lumens, câmera de vídeo e técnico operacional para manutenção dos mesmos. Um telão deverá ter cabeamento com 30 metros para mostrar ao vivo a captura das imagens do evento através de câmara de vídeo com transmissão simultânea, filmagem do evento e documentário com entrega do material em </w:t>
            </w:r>
            <w:proofErr w:type="spellStart"/>
            <w:r>
              <w:rPr>
                <w:rFonts w:ascii="Arial" w:hAnsi="Arial" w:cs="Arial"/>
                <w:sz w:val="20"/>
                <w:szCs w:val="20"/>
              </w:rPr>
              <w:t>vhs</w:t>
            </w:r>
            <w:proofErr w:type="spellEnd"/>
            <w:r>
              <w:rPr>
                <w:rFonts w:ascii="Arial" w:hAnsi="Arial" w:cs="Arial"/>
                <w:sz w:val="20"/>
                <w:szCs w:val="20"/>
              </w:rPr>
              <w:t xml:space="preserve"> e </w:t>
            </w:r>
            <w:proofErr w:type="spellStart"/>
            <w:r>
              <w:rPr>
                <w:rFonts w:ascii="Arial" w:hAnsi="Arial" w:cs="Arial"/>
                <w:sz w:val="20"/>
                <w:szCs w:val="20"/>
              </w:rPr>
              <w:t>dvd</w:t>
            </w:r>
            <w:proofErr w:type="spellEnd"/>
            <w:r>
              <w:rPr>
                <w:rFonts w:ascii="Arial" w:hAnsi="Arial" w:cs="Arial"/>
                <w:sz w:val="20"/>
                <w:szCs w:val="20"/>
              </w:rPr>
              <w:t xml:space="preserve"> (incluso transporte, operação, montagem alimentação e hospedagem) </w:t>
            </w:r>
          </w:p>
        </w:tc>
        <w:tc>
          <w:tcPr>
            <w:tcW w:w="807"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DIÁRIA</w:t>
            </w:r>
          </w:p>
        </w:tc>
        <w:tc>
          <w:tcPr>
            <w:tcW w:w="894" w:type="dxa"/>
            <w:tcBorders>
              <w:top w:val="single" w:sz="4" w:space="0" w:color="auto"/>
              <w:left w:val="single" w:sz="4" w:space="0" w:color="auto"/>
              <w:bottom w:val="single" w:sz="4" w:space="0" w:color="auto"/>
              <w:right w:val="single" w:sz="4" w:space="0" w:color="auto"/>
            </w:tcBorders>
            <w:vAlign w:val="center"/>
          </w:tcPr>
          <w:p w:rsidR="00F71A09" w:rsidRDefault="00F71A09" w:rsidP="009B327C">
            <w:pPr>
              <w:jc w:val="center"/>
              <w:rPr>
                <w:rFonts w:ascii="Arial" w:hAnsi="Arial" w:cs="Arial"/>
                <w:sz w:val="20"/>
                <w:szCs w:val="20"/>
              </w:rPr>
            </w:pPr>
            <w:r>
              <w:rPr>
                <w:rFonts w:ascii="Arial" w:hAnsi="Arial" w:cs="Arial"/>
                <w:sz w:val="20"/>
                <w:szCs w:val="20"/>
              </w:rPr>
              <w:t>24</w:t>
            </w:r>
          </w:p>
        </w:tc>
      </w:tr>
      <w:tr w:rsidR="00F71A09" w:rsidRPr="00562769" w:rsidTr="00F71A09">
        <w:trPr>
          <w:trHeight w:val="1277"/>
        </w:trPr>
        <w:tc>
          <w:tcPr>
            <w:tcW w:w="709" w:type="dxa"/>
            <w:tcBorders>
              <w:top w:val="single" w:sz="4" w:space="0" w:color="auto"/>
              <w:left w:val="single" w:sz="4" w:space="0" w:color="000000"/>
              <w:bottom w:val="single" w:sz="4" w:space="0" w:color="auto"/>
              <w:right w:val="single" w:sz="4" w:space="0" w:color="000000"/>
            </w:tcBorders>
            <w:noWrap/>
            <w:vAlign w:val="center"/>
            <w:hideMark/>
          </w:tcPr>
          <w:p w:rsidR="00F71A09" w:rsidRDefault="00F71A09" w:rsidP="009B327C">
            <w:pPr>
              <w:jc w:val="center"/>
              <w:rPr>
                <w:rFonts w:ascii="Arial" w:hAnsi="Arial" w:cs="Arial"/>
                <w:sz w:val="20"/>
                <w:szCs w:val="20"/>
              </w:rPr>
            </w:pPr>
            <w:r>
              <w:rPr>
                <w:rFonts w:ascii="Arial" w:hAnsi="Arial" w:cs="Arial"/>
                <w:sz w:val="20"/>
                <w:szCs w:val="20"/>
              </w:rPr>
              <w:lastRenderedPageBreak/>
              <w:t>07</w:t>
            </w:r>
          </w:p>
        </w:tc>
        <w:tc>
          <w:tcPr>
            <w:tcW w:w="6946" w:type="dxa"/>
            <w:tcBorders>
              <w:top w:val="single" w:sz="4" w:space="0" w:color="auto"/>
              <w:left w:val="nil"/>
              <w:bottom w:val="single" w:sz="4" w:space="0" w:color="auto"/>
              <w:right w:val="single" w:sz="4" w:space="0" w:color="000000"/>
            </w:tcBorders>
            <w:noWrap/>
            <w:vAlign w:val="center"/>
            <w:hideMark/>
          </w:tcPr>
          <w:p w:rsidR="00F71A09" w:rsidRDefault="00F71A09" w:rsidP="009B327C">
            <w:pPr>
              <w:jc w:val="both"/>
              <w:rPr>
                <w:rFonts w:ascii="Arial" w:hAnsi="Arial" w:cs="Arial"/>
                <w:sz w:val="20"/>
                <w:szCs w:val="20"/>
              </w:rPr>
            </w:pPr>
            <w:r>
              <w:rPr>
                <w:rFonts w:ascii="Arial" w:hAnsi="Arial" w:cs="Arial"/>
                <w:sz w:val="20"/>
                <w:szCs w:val="20"/>
              </w:rPr>
              <w:t xml:space="preserve">TENDA 6X6:  as tendas deverão ser montadas de acordo com o tamanho solicitado, adequado ao evento proposto. Estrutura de cobertura em modelo chapéu de bruxa ou piramidal com sistema de drenagem tipo calha, construída em lona PVC </w:t>
            </w:r>
            <w:proofErr w:type="spellStart"/>
            <w:r>
              <w:rPr>
                <w:rFonts w:ascii="Arial" w:hAnsi="Arial" w:cs="Arial"/>
                <w:sz w:val="20"/>
                <w:szCs w:val="20"/>
              </w:rPr>
              <w:t>anti-chamas</w:t>
            </w:r>
            <w:proofErr w:type="spellEnd"/>
            <w:r>
              <w:rPr>
                <w:rFonts w:ascii="Arial" w:hAnsi="Arial" w:cs="Arial"/>
                <w:sz w:val="20"/>
                <w:szCs w:val="20"/>
              </w:rPr>
              <w:t xml:space="preserve"> com proteção UV na cor branca. Estrutura metálica de 1.1/2- P/18. Pé direito mínimo 2,70m. Montagem, desmontagem e transporte por conta do contratado. </w:t>
            </w:r>
          </w:p>
        </w:tc>
        <w:tc>
          <w:tcPr>
            <w:tcW w:w="807"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DIÁRIA</w:t>
            </w:r>
          </w:p>
        </w:tc>
        <w:tc>
          <w:tcPr>
            <w:tcW w:w="894"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36</w:t>
            </w:r>
          </w:p>
        </w:tc>
      </w:tr>
      <w:tr w:rsidR="00F71A09" w:rsidRPr="00562769" w:rsidTr="00F71A09">
        <w:trPr>
          <w:trHeight w:val="1277"/>
        </w:trPr>
        <w:tc>
          <w:tcPr>
            <w:tcW w:w="709" w:type="dxa"/>
            <w:tcBorders>
              <w:top w:val="single" w:sz="4" w:space="0" w:color="auto"/>
              <w:left w:val="single" w:sz="4" w:space="0" w:color="000000"/>
              <w:bottom w:val="single" w:sz="4" w:space="0" w:color="auto"/>
              <w:right w:val="single" w:sz="4" w:space="0" w:color="000000"/>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08</w:t>
            </w:r>
          </w:p>
        </w:tc>
        <w:tc>
          <w:tcPr>
            <w:tcW w:w="6946" w:type="dxa"/>
            <w:tcBorders>
              <w:top w:val="single" w:sz="4" w:space="0" w:color="auto"/>
              <w:left w:val="nil"/>
              <w:bottom w:val="single" w:sz="4" w:space="0" w:color="auto"/>
              <w:right w:val="single" w:sz="4" w:space="0" w:color="000000"/>
            </w:tcBorders>
            <w:noWrap/>
            <w:vAlign w:val="center"/>
          </w:tcPr>
          <w:p w:rsidR="00F71A09" w:rsidRDefault="00F71A09" w:rsidP="009B327C">
            <w:pPr>
              <w:jc w:val="both"/>
            </w:pPr>
            <w:r>
              <w:t>EQUIPE DE BRIGADISTAS SOCORRISTAS DE INCÊNDIO: Equipe de brigadistas socorristas de incêndio, composta por 4 técnicos de brigada no mínimo, para atender a demanda exigida pelo corpo de Bombeiros Militar/MG.Com tempo mínimo de 10(dez)horas diários</w:t>
            </w:r>
          </w:p>
        </w:tc>
        <w:tc>
          <w:tcPr>
            <w:tcW w:w="807"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DIARIA</w:t>
            </w:r>
          </w:p>
        </w:tc>
        <w:tc>
          <w:tcPr>
            <w:tcW w:w="894"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50</w:t>
            </w:r>
          </w:p>
        </w:tc>
      </w:tr>
      <w:tr w:rsidR="00F71A09" w:rsidRPr="00562769" w:rsidTr="00F71A09">
        <w:trPr>
          <w:trHeight w:val="1277"/>
        </w:trPr>
        <w:tc>
          <w:tcPr>
            <w:tcW w:w="709" w:type="dxa"/>
            <w:tcBorders>
              <w:top w:val="single" w:sz="4" w:space="0" w:color="auto"/>
              <w:left w:val="single" w:sz="4" w:space="0" w:color="000000"/>
              <w:bottom w:val="single" w:sz="4" w:space="0" w:color="auto"/>
              <w:right w:val="single" w:sz="4" w:space="0" w:color="000000"/>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09</w:t>
            </w:r>
          </w:p>
        </w:tc>
        <w:tc>
          <w:tcPr>
            <w:tcW w:w="6946" w:type="dxa"/>
            <w:tcBorders>
              <w:top w:val="single" w:sz="4" w:space="0" w:color="auto"/>
              <w:left w:val="nil"/>
              <w:bottom w:val="single" w:sz="4" w:space="0" w:color="auto"/>
              <w:right w:val="single" w:sz="4" w:space="0" w:color="000000"/>
            </w:tcBorders>
            <w:noWrap/>
            <w:vAlign w:val="center"/>
          </w:tcPr>
          <w:p w:rsidR="00F71A09" w:rsidRDefault="00F71A09" w:rsidP="009B327C">
            <w:pPr>
              <w:jc w:val="both"/>
              <w:rPr>
                <w:rFonts w:ascii="Arial" w:hAnsi="Arial" w:cs="Arial"/>
                <w:sz w:val="20"/>
                <w:szCs w:val="20"/>
              </w:rPr>
            </w:pPr>
            <w:r>
              <w:rPr>
                <w:rFonts w:ascii="Arial" w:hAnsi="Arial" w:cs="Arial"/>
                <w:sz w:val="20"/>
                <w:szCs w:val="20"/>
              </w:rPr>
              <w:t xml:space="preserve">SOM PROFISSIONAL PEQUENO PORTE: Som profissional pequeno porte, contendo </w:t>
            </w:r>
            <w:proofErr w:type="gramStart"/>
            <w:r>
              <w:rPr>
                <w:rFonts w:ascii="Arial" w:hAnsi="Arial" w:cs="Arial"/>
                <w:sz w:val="20"/>
                <w:szCs w:val="20"/>
              </w:rPr>
              <w:t>no  mínimo</w:t>
            </w:r>
            <w:proofErr w:type="gramEnd"/>
            <w:r>
              <w:rPr>
                <w:rFonts w:ascii="Arial" w:hAnsi="Arial" w:cs="Arial"/>
                <w:sz w:val="20"/>
                <w:szCs w:val="20"/>
              </w:rPr>
              <w:t xml:space="preserve"> 04 caixas de alta (02 por lado) e 04 caixas. De grave com alto falantes de 15 a 12 polegadas por lado, 02 cornetas por lado, 04 </w:t>
            </w:r>
            <w:proofErr w:type="spellStart"/>
            <w:r>
              <w:rPr>
                <w:rFonts w:ascii="Arial" w:hAnsi="Arial" w:cs="Arial"/>
                <w:sz w:val="20"/>
                <w:szCs w:val="20"/>
              </w:rPr>
              <w:t>twiterspor</w:t>
            </w:r>
            <w:proofErr w:type="spellEnd"/>
            <w:r>
              <w:rPr>
                <w:rFonts w:ascii="Arial" w:hAnsi="Arial" w:cs="Arial"/>
                <w:sz w:val="20"/>
                <w:szCs w:val="20"/>
              </w:rPr>
              <w:t xml:space="preserve"> lado, 01 processador de efeitos de voz,01 equalizador,01 </w:t>
            </w:r>
            <w:proofErr w:type="spellStart"/>
            <w:r>
              <w:rPr>
                <w:rFonts w:ascii="Arial" w:hAnsi="Arial" w:cs="Arial"/>
                <w:sz w:val="20"/>
                <w:szCs w:val="20"/>
              </w:rPr>
              <w:t>cd</w:t>
            </w:r>
            <w:proofErr w:type="spellEnd"/>
            <w:r>
              <w:rPr>
                <w:rFonts w:ascii="Arial" w:hAnsi="Arial" w:cs="Arial"/>
                <w:sz w:val="20"/>
                <w:szCs w:val="20"/>
              </w:rPr>
              <w:t xml:space="preserve"> player, amplificadores de potência compatível com o citado equipamento. (</w:t>
            </w:r>
            <w:proofErr w:type="gramStart"/>
            <w:r>
              <w:rPr>
                <w:rFonts w:ascii="Arial" w:hAnsi="Arial" w:cs="Arial"/>
                <w:sz w:val="20"/>
                <w:szCs w:val="20"/>
              </w:rPr>
              <w:t>incluso</w:t>
            </w:r>
            <w:proofErr w:type="gramEnd"/>
            <w:r>
              <w:rPr>
                <w:rFonts w:ascii="Arial" w:hAnsi="Arial" w:cs="Arial"/>
                <w:sz w:val="20"/>
                <w:szCs w:val="20"/>
              </w:rPr>
              <w:t xml:space="preserve"> transporte, operação, montagem, alimentação e hospedagem) </w:t>
            </w:r>
          </w:p>
        </w:tc>
        <w:tc>
          <w:tcPr>
            <w:tcW w:w="807"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DIÁRIA</w:t>
            </w:r>
          </w:p>
        </w:tc>
        <w:tc>
          <w:tcPr>
            <w:tcW w:w="894"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30</w:t>
            </w:r>
          </w:p>
        </w:tc>
      </w:tr>
      <w:tr w:rsidR="00F71A09" w:rsidRPr="00562769" w:rsidTr="00F71A09">
        <w:trPr>
          <w:trHeight w:val="1277"/>
        </w:trPr>
        <w:tc>
          <w:tcPr>
            <w:tcW w:w="709" w:type="dxa"/>
            <w:tcBorders>
              <w:top w:val="single" w:sz="4" w:space="0" w:color="auto"/>
              <w:left w:val="single" w:sz="4" w:space="0" w:color="000000"/>
              <w:bottom w:val="single" w:sz="4" w:space="0" w:color="auto"/>
              <w:right w:val="single" w:sz="4" w:space="0" w:color="000000"/>
            </w:tcBorders>
            <w:noWrap/>
            <w:vAlign w:val="center"/>
          </w:tcPr>
          <w:p w:rsidR="00F71A09" w:rsidRDefault="00F71A09" w:rsidP="009B327C">
            <w:pPr>
              <w:jc w:val="center"/>
              <w:rPr>
                <w:rFonts w:ascii="Arial" w:hAnsi="Arial" w:cs="Arial"/>
                <w:sz w:val="20"/>
                <w:szCs w:val="20"/>
              </w:rPr>
            </w:pPr>
            <w:r>
              <w:rPr>
                <w:rFonts w:ascii="Arial" w:hAnsi="Arial" w:cs="Arial"/>
                <w:sz w:val="20"/>
                <w:szCs w:val="20"/>
              </w:rPr>
              <w:t>10</w:t>
            </w:r>
          </w:p>
        </w:tc>
        <w:tc>
          <w:tcPr>
            <w:tcW w:w="6946" w:type="dxa"/>
            <w:tcBorders>
              <w:top w:val="single" w:sz="4" w:space="0" w:color="auto"/>
              <w:left w:val="nil"/>
              <w:bottom w:val="single" w:sz="4" w:space="0" w:color="auto"/>
              <w:right w:val="single" w:sz="4" w:space="0" w:color="000000"/>
            </w:tcBorders>
            <w:noWrap/>
            <w:vAlign w:val="center"/>
          </w:tcPr>
          <w:p w:rsidR="00F71A09" w:rsidRDefault="00F71A09" w:rsidP="009B327C">
            <w:pPr>
              <w:jc w:val="both"/>
            </w:pPr>
            <w:r>
              <w:t xml:space="preserve">GRUPO MOTO GERADOR 180 KVA:  Prestação de serviço de locação de geradores de 180kva, silenciado até 85db, instalado sobre caminhão, com regulador de tensão </w:t>
            </w:r>
            <w:proofErr w:type="gramStart"/>
            <w:r>
              <w:t>e  frequência</w:t>
            </w:r>
            <w:proofErr w:type="gramEnd"/>
            <w:r>
              <w:t xml:space="preserve"> (voltímetro, amperímetro, </w:t>
            </w:r>
            <w:proofErr w:type="spellStart"/>
            <w:r>
              <w:t>frequencímetro</w:t>
            </w:r>
            <w:proofErr w:type="spellEnd"/>
            <w:r>
              <w:t xml:space="preserve">, comandados) disjuntor geral tripolar, na tensão de 220 volts, abastecido, em conformidade com a legislação em vigor (incluso transporte, operação, montagem alimentação e hospedagem) </w:t>
            </w:r>
          </w:p>
        </w:tc>
        <w:tc>
          <w:tcPr>
            <w:tcW w:w="807"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DIÁRIA</w:t>
            </w:r>
          </w:p>
        </w:tc>
        <w:tc>
          <w:tcPr>
            <w:tcW w:w="894" w:type="dxa"/>
            <w:tcBorders>
              <w:top w:val="single" w:sz="4" w:space="0" w:color="auto"/>
              <w:left w:val="nil"/>
              <w:bottom w:val="single" w:sz="4" w:space="0" w:color="auto"/>
              <w:right w:val="single" w:sz="4" w:space="0" w:color="000000"/>
            </w:tcBorders>
            <w:vAlign w:val="center"/>
          </w:tcPr>
          <w:p w:rsidR="00F71A09" w:rsidRDefault="00F71A09" w:rsidP="009B327C">
            <w:pPr>
              <w:jc w:val="center"/>
              <w:rPr>
                <w:rFonts w:ascii="Arial" w:hAnsi="Arial" w:cs="Arial"/>
                <w:sz w:val="20"/>
                <w:szCs w:val="20"/>
              </w:rPr>
            </w:pPr>
            <w:r>
              <w:rPr>
                <w:rFonts w:ascii="Arial" w:hAnsi="Arial" w:cs="Arial"/>
                <w:sz w:val="20"/>
                <w:szCs w:val="20"/>
              </w:rPr>
              <w:t>12</w:t>
            </w:r>
          </w:p>
        </w:tc>
      </w:tr>
    </w:tbl>
    <w:p w:rsidR="00F71A09" w:rsidRPr="00B41EBF" w:rsidRDefault="00F71A09" w:rsidP="00F71A09">
      <w:pPr>
        <w:autoSpaceDE w:val="0"/>
        <w:autoSpaceDN w:val="0"/>
        <w:adjustRightInd w:val="0"/>
        <w:ind w:left="-142" w:right="207"/>
        <w:jc w:val="both"/>
      </w:pPr>
    </w:p>
    <w:p w:rsidR="00F71A09" w:rsidRPr="00B41EBF" w:rsidRDefault="00F71A09" w:rsidP="00F71A09">
      <w:pPr>
        <w:autoSpaceDE w:val="0"/>
        <w:autoSpaceDN w:val="0"/>
        <w:adjustRightInd w:val="0"/>
        <w:ind w:left="-142" w:right="207"/>
        <w:rPr>
          <w:b/>
          <w:bCs/>
        </w:rPr>
      </w:pPr>
      <w:r w:rsidRPr="00B41EBF">
        <w:rPr>
          <w:b/>
          <w:bCs/>
        </w:rPr>
        <w:t xml:space="preserve">4 - DA VALIDADE DA PROPOSTA: </w:t>
      </w:r>
      <w:r w:rsidRPr="00B41EBF">
        <w:t>30 (trinta) dias</w:t>
      </w:r>
    </w:p>
    <w:p w:rsidR="00F71A09" w:rsidRPr="00B41EBF" w:rsidRDefault="00F71A09" w:rsidP="00F71A09">
      <w:pPr>
        <w:autoSpaceDE w:val="0"/>
        <w:autoSpaceDN w:val="0"/>
        <w:adjustRightInd w:val="0"/>
        <w:ind w:left="-142" w:right="207"/>
      </w:pPr>
      <w:r w:rsidRPr="00B41EBF">
        <w:rPr>
          <w:bCs/>
        </w:rPr>
        <w:t>4.1 -</w:t>
      </w:r>
      <w:r w:rsidRPr="00B41EBF">
        <w:rPr>
          <w:b/>
          <w:bCs/>
        </w:rPr>
        <w:t xml:space="preserve"> </w:t>
      </w:r>
      <w:r w:rsidRPr="00B41EBF">
        <w:t>Prazo de Execução: Inicio em até 24 (vinte e quatro) horas após a assinatura do contrato.</w:t>
      </w:r>
    </w:p>
    <w:p w:rsidR="00F71A09" w:rsidRPr="00B41EBF" w:rsidRDefault="00F71A09" w:rsidP="00F71A09">
      <w:pPr>
        <w:autoSpaceDE w:val="0"/>
        <w:autoSpaceDN w:val="0"/>
        <w:adjustRightInd w:val="0"/>
        <w:ind w:left="-142" w:right="207"/>
        <w:rPr>
          <w:b/>
          <w:bCs/>
        </w:rPr>
      </w:pPr>
      <w:r w:rsidRPr="00B41EBF">
        <w:rPr>
          <w:bCs/>
        </w:rPr>
        <w:t>4.2 -</w:t>
      </w:r>
      <w:r w:rsidRPr="00B41EBF">
        <w:rPr>
          <w:b/>
          <w:bCs/>
        </w:rPr>
        <w:t xml:space="preserve"> </w:t>
      </w:r>
      <w:r w:rsidRPr="00B41EBF">
        <w:t xml:space="preserve">As despesas serão custeadas pela contratada. </w:t>
      </w:r>
    </w:p>
    <w:p w:rsidR="00F71A09" w:rsidRPr="00B41EBF" w:rsidRDefault="00F71A09" w:rsidP="00F71A09">
      <w:pPr>
        <w:autoSpaceDE w:val="0"/>
        <w:autoSpaceDN w:val="0"/>
        <w:adjustRightInd w:val="0"/>
        <w:ind w:left="-142" w:right="207"/>
        <w:jc w:val="both"/>
      </w:pPr>
    </w:p>
    <w:p w:rsidR="00F71A09" w:rsidRPr="00B41EBF" w:rsidRDefault="00F71A09" w:rsidP="00F71A09">
      <w:pPr>
        <w:autoSpaceDE w:val="0"/>
        <w:autoSpaceDN w:val="0"/>
        <w:adjustRightInd w:val="0"/>
        <w:ind w:left="-142" w:right="207"/>
        <w:rPr>
          <w:b/>
          <w:bCs/>
        </w:rPr>
      </w:pPr>
      <w:r w:rsidRPr="00B41EBF">
        <w:rPr>
          <w:b/>
          <w:bCs/>
        </w:rPr>
        <w:t xml:space="preserve">5 – DA VIGÊNCIA </w:t>
      </w:r>
    </w:p>
    <w:p w:rsidR="00F71A09" w:rsidRPr="00EC3A12" w:rsidRDefault="00F71A09" w:rsidP="00F71A09">
      <w:pPr>
        <w:autoSpaceDN w:val="0"/>
        <w:adjustRightInd w:val="0"/>
        <w:ind w:left="-142" w:right="207"/>
      </w:pPr>
      <w:r w:rsidRPr="00B41EBF">
        <w:t>5.1 A vigência será de 12 meses.</w:t>
      </w:r>
    </w:p>
    <w:p w:rsidR="00F71A09" w:rsidRPr="00550A69" w:rsidRDefault="00F71A09" w:rsidP="00F71A09">
      <w:pPr>
        <w:tabs>
          <w:tab w:val="left" w:pos="-142"/>
        </w:tabs>
        <w:ind w:right="-1"/>
        <w:jc w:val="both"/>
      </w:pPr>
      <w:r w:rsidRPr="00631CD8">
        <w:t xml:space="preserve"> </w:t>
      </w:r>
    </w:p>
    <w:p w:rsidR="00F71A09" w:rsidRPr="00EC3A12" w:rsidRDefault="00F71A09" w:rsidP="00F71A09">
      <w:pPr>
        <w:pStyle w:val="PargrafodaLista"/>
        <w:tabs>
          <w:tab w:val="left" w:pos="-142"/>
          <w:tab w:val="left" w:pos="493"/>
        </w:tabs>
        <w:spacing w:line="242" w:lineRule="auto"/>
        <w:ind w:left="-142" w:right="-1"/>
        <w:rPr>
          <w:b/>
        </w:rPr>
      </w:pPr>
      <w:r>
        <w:rPr>
          <w:b/>
        </w:rPr>
        <w:t>6</w:t>
      </w:r>
      <w:r w:rsidRPr="00EC3A12">
        <w:rPr>
          <w:b/>
        </w:rPr>
        <w:t xml:space="preserve">. CRITÉRIOS DE ACEITAÇÃO </w:t>
      </w:r>
    </w:p>
    <w:p w:rsidR="00F71A09" w:rsidRPr="00EC3A12" w:rsidRDefault="00F71A09" w:rsidP="00F71A09">
      <w:pPr>
        <w:pStyle w:val="PargrafodaLista"/>
        <w:tabs>
          <w:tab w:val="left" w:pos="-142"/>
          <w:tab w:val="left" w:pos="493"/>
        </w:tabs>
        <w:spacing w:line="242" w:lineRule="auto"/>
        <w:ind w:left="-142" w:right="-1"/>
      </w:pPr>
      <w:r>
        <w:t>6</w:t>
      </w:r>
      <w:r w:rsidRPr="00EC3A12">
        <w:t>.1 - Só será aceito o serviço que estiver de acordo com as especificações exigidas pelo órgão de Fiscalização do Município.</w:t>
      </w:r>
    </w:p>
    <w:p w:rsidR="00F71A09" w:rsidRPr="00EC3A12" w:rsidRDefault="00F71A09" w:rsidP="00F71A09">
      <w:pPr>
        <w:pStyle w:val="PargrafodaLista"/>
        <w:tabs>
          <w:tab w:val="left" w:pos="-142"/>
          <w:tab w:val="left" w:pos="493"/>
        </w:tabs>
        <w:spacing w:line="242" w:lineRule="auto"/>
        <w:ind w:left="-142" w:right="-1"/>
      </w:pPr>
    </w:p>
    <w:p w:rsidR="00F71A09" w:rsidRPr="00EC3A12" w:rsidRDefault="00F71A09" w:rsidP="00F71A09">
      <w:pPr>
        <w:pStyle w:val="PargrafodaLista"/>
        <w:tabs>
          <w:tab w:val="left" w:pos="-142"/>
          <w:tab w:val="left" w:pos="493"/>
        </w:tabs>
        <w:spacing w:line="242" w:lineRule="auto"/>
        <w:ind w:left="-142" w:right="-1"/>
        <w:rPr>
          <w:b/>
        </w:rPr>
      </w:pPr>
      <w:r>
        <w:rPr>
          <w:b/>
        </w:rPr>
        <w:t>7</w:t>
      </w:r>
      <w:r w:rsidRPr="00EC3A12">
        <w:rPr>
          <w:b/>
        </w:rPr>
        <w:t xml:space="preserve">. PROCEDIMENTOS DE FISCALIZAÇÃO </w:t>
      </w:r>
    </w:p>
    <w:p w:rsidR="00F71A09" w:rsidRPr="00EC3A12" w:rsidRDefault="00F71A09" w:rsidP="00F71A09">
      <w:pPr>
        <w:pStyle w:val="PargrafodaLista"/>
        <w:tabs>
          <w:tab w:val="left" w:pos="-142"/>
          <w:tab w:val="left" w:pos="493"/>
        </w:tabs>
        <w:spacing w:line="242" w:lineRule="auto"/>
        <w:ind w:left="-142" w:right="-1"/>
      </w:pPr>
      <w:r>
        <w:t>7</w:t>
      </w:r>
      <w:r w:rsidRPr="00EC3A12">
        <w:t>.1 - A Secretaria Municipal de Saúde, através de servidores credenciados, serão os responsáveis diretos pela fiscalização do contrato, observando a especificação do item licitado.</w:t>
      </w:r>
    </w:p>
    <w:p w:rsidR="00F71A09" w:rsidRPr="00EC3A12" w:rsidRDefault="00F71A09" w:rsidP="00F71A09">
      <w:pPr>
        <w:pStyle w:val="Corpodetexto"/>
        <w:tabs>
          <w:tab w:val="left" w:pos="-142"/>
        </w:tabs>
        <w:spacing w:before="5"/>
        <w:ind w:left="-142" w:right="-1"/>
        <w:rPr>
          <w:sz w:val="24"/>
          <w:szCs w:val="24"/>
        </w:rPr>
      </w:pPr>
    </w:p>
    <w:p w:rsidR="00F71A09" w:rsidRPr="00EC3A12" w:rsidRDefault="00F71A09" w:rsidP="00F71A09">
      <w:pPr>
        <w:tabs>
          <w:tab w:val="left" w:pos="-142"/>
          <w:tab w:val="left" w:pos="303"/>
        </w:tabs>
        <w:spacing w:line="274" w:lineRule="exact"/>
        <w:ind w:left="-142" w:right="-1"/>
        <w:rPr>
          <w:b/>
        </w:rPr>
      </w:pPr>
      <w:r>
        <w:rPr>
          <w:b/>
        </w:rPr>
        <w:t>8</w:t>
      </w:r>
      <w:r w:rsidRPr="00EC3A12">
        <w:rPr>
          <w:b/>
        </w:rPr>
        <w:t>- DAS OBRIGAÇÕES DA</w:t>
      </w:r>
      <w:r w:rsidRPr="00EC3A12">
        <w:rPr>
          <w:b/>
          <w:spacing w:val="-19"/>
        </w:rPr>
        <w:t xml:space="preserve"> </w:t>
      </w:r>
      <w:r w:rsidRPr="00EC3A12">
        <w:rPr>
          <w:b/>
        </w:rPr>
        <w:t>CONTRATANTE</w:t>
      </w:r>
    </w:p>
    <w:p w:rsidR="00F71A09" w:rsidRPr="00EC3A12" w:rsidRDefault="00F71A09" w:rsidP="00F71A09">
      <w:pPr>
        <w:tabs>
          <w:tab w:val="left" w:pos="-142"/>
          <w:tab w:val="left" w:pos="483"/>
        </w:tabs>
        <w:spacing w:line="274" w:lineRule="exact"/>
        <w:ind w:left="-142" w:right="-1"/>
      </w:pPr>
      <w:r>
        <w:rPr>
          <w:b/>
        </w:rPr>
        <w:t>8</w:t>
      </w:r>
      <w:r w:rsidRPr="00EC3A12">
        <w:rPr>
          <w:b/>
        </w:rPr>
        <w:t>.1</w:t>
      </w:r>
      <w:r w:rsidRPr="00EC3A12">
        <w:t>- A Prefeitura Municipal de Coração de Jesus obriga-se</w:t>
      </w:r>
      <w:r w:rsidRPr="00EC3A12">
        <w:rPr>
          <w:spacing w:val="-29"/>
        </w:rPr>
        <w:t xml:space="preserve"> </w:t>
      </w:r>
      <w:r w:rsidRPr="00EC3A12">
        <w:t>a:</w:t>
      </w:r>
    </w:p>
    <w:p w:rsidR="00F71A09" w:rsidRPr="00EC3A12" w:rsidRDefault="00F71A09" w:rsidP="00F71A09">
      <w:pPr>
        <w:pStyle w:val="PargrafodaLista"/>
        <w:widowControl w:val="0"/>
        <w:numPr>
          <w:ilvl w:val="0"/>
          <w:numId w:val="54"/>
        </w:numPr>
        <w:tabs>
          <w:tab w:val="left" w:pos="-142"/>
          <w:tab w:val="left" w:pos="387"/>
        </w:tabs>
        <w:ind w:left="-142" w:right="-1" w:firstLine="0"/>
        <w:jc w:val="both"/>
      </w:pPr>
      <w:r w:rsidRPr="00EC3A12">
        <w:t>Gerenciar a presente Ata de Registro de Preços, indicando, sempre que solicitado, o nome do fornecedor, o preço registrado, os quantitativos disponíveis e as especificações do objeto, observada a classificação dos</w:t>
      </w:r>
      <w:r w:rsidRPr="00EC3A12">
        <w:rPr>
          <w:spacing w:val="-12"/>
        </w:rPr>
        <w:t xml:space="preserve"> </w:t>
      </w:r>
      <w:r w:rsidRPr="00EC3A12">
        <w:t>fornecedores;</w:t>
      </w:r>
    </w:p>
    <w:p w:rsidR="00F71A09" w:rsidRPr="00EC3A12" w:rsidRDefault="00F71A09" w:rsidP="00F71A09">
      <w:pPr>
        <w:pStyle w:val="PargrafodaLista"/>
        <w:widowControl w:val="0"/>
        <w:numPr>
          <w:ilvl w:val="0"/>
          <w:numId w:val="54"/>
        </w:numPr>
        <w:tabs>
          <w:tab w:val="left" w:pos="-142"/>
          <w:tab w:val="left" w:pos="359"/>
        </w:tabs>
        <w:ind w:left="-142" w:right="-1" w:firstLine="0"/>
        <w:jc w:val="both"/>
      </w:pPr>
      <w:r w:rsidRPr="00EC3A12">
        <w:t>Solicitar a contratada, quando necessário, a contratação prevista nesta Ata de Registro de Preços, informando os dados necessários do fornecimento, zelando pelo fiel cumprimento das condições estabelecidas neste</w:t>
      </w:r>
      <w:r w:rsidRPr="00EC3A12">
        <w:rPr>
          <w:spacing w:val="-12"/>
        </w:rPr>
        <w:t xml:space="preserve"> </w:t>
      </w:r>
      <w:r w:rsidRPr="00EC3A12">
        <w:t>instrumento;</w:t>
      </w:r>
    </w:p>
    <w:p w:rsidR="00F71A09" w:rsidRPr="00EC3A12" w:rsidRDefault="00F71A09" w:rsidP="00F71A09">
      <w:pPr>
        <w:pStyle w:val="PargrafodaLista"/>
        <w:widowControl w:val="0"/>
        <w:numPr>
          <w:ilvl w:val="0"/>
          <w:numId w:val="54"/>
        </w:numPr>
        <w:tabs>
          <w:tab w:val="left" w:pos="-142"/>
          <w:tab w:val="left" w:pos="354"/>
        </w:tabs>
        <w:ind w:left="-142" w:right="-1" w:firstLine="0"/>
        <w:jc w:val="both"/>
      </w:pPr>
      <w:r w:rsidRPr="00EC3A12">
        <w:t>Informar a contratada, via fax, e-mail ou telefone, da emissão da ordem de serviço e da respectiva Nota de Empenho;</w:t>
      </w:r>
    </w:p>
    <w:p w:rsidR="00F71A09" w:rsidRPr="00EC3A12" w:rsidRDefault="00F71A09" w:rsidP="00F71A09">
      <w:pPr>
        <w:pStyle w:val="PargrafodaLista"/>
        <w:widowControl w:val="0"/>
        <w:numPr>
          <w:ilvl w:val="0"/>
          <w:numId w:val="54"/>
        </w:numPr>
        <w:tabs>
          <w:tab w:val="left" w:pos="-142"/>
          <w:tab w:val="left" w:pos="366"/>
        </w:tabs>
        <w:ind w:left="-142" w:right="-1" w:firstLine="0"/>
        <w:jc w:val="both"/>
      </w:pPr>
      <w:r w:rsidRPr="00EC3A12">
        <w:t>Observar para que, durante a vigência da presente Ata de Registro de Preços, sejam mantidas pelo Fornecedor todas as condições de habilitação e qualificação exigidas na</w:t>
      </w:r>
      <w:r w:rsidRPr="00EC3A12">
        <w:rPr>
          <w:spacing w:val="-35"/>
        </w:rPr>
        <w:t xml:space="preserve"> </w:t>
      </w:r>
      <w:r w:rsidRPr="00EC3A12">
        <w:t>licitação;</w:t>
      </w:r>
    </w:p>
    <w:p w:rsidR="00F71A09" w:rsidRPr="00EC3A12" w:rsidRDefault="00F71A09" w:rsidP="00F71A09">
      <w:pPr>
        <w:pStyle w:val="PargrafodaLista"/>
        <w:widowControl w:val="0"/>
        <w:numPr>
          <w:ilvl w:val="0"/>
          <w:numId w:val="54"/>
        </w:numPr>
        <w:tabs>
          <w:tab w:val="left" w:pos="-142"/>
          <w:tab w:val="left" w:pos="349"/>
        </w:tabs>
        <w:ind w:left="-142" w:right="-1" w:firstLine="0"/>
        <w:jc w:val="both"/>
      </w:pPr>
      <w:r w:rsidRPr="00EC3A12">
        <w:t>Conduzir eventuais procedimentos administrativos de renegociação de preços registrados, para fins de adequação às novas condições de</w:t>
      </w:r>
      <w:r w:rsidRPr="00EC3A12">
        <w:rPr>
          <w:spacing w:val="-15"/>
        </w:rPr>
        <w:t xml:space="preserve"> </w:t>
      </w:r>
      <w:r w:rsidRPr="00EC3A12">
        <w:t>mercado;</w:t>
      </w:r>
    </w:p>
    <w:p w:rsidR="00F71A09" w:rsidRPr="00EC3A12" w:rsidRDefault="00F71A09" w:rsidP="00F71A09">
      <w:pPr>
        <w:pStyle w:val="PargrafodaLista"/>
        <w:widowControl w:val="0"/>
        <w:numPr>
          <w:ilvl w:val="0"/>
          <w:numId w:val="54"/>
        </w:numPr>
        <w:tabs>
          <w:tab w:val="left" w:pos="-142"/>
          <w:tab w:val="left" w:pos="323"/>
        </w:tabs>
        <w:ind w:left="-142" w:right="-1" w:firstLine="0"/>
        <w:jc w:val="both"/>
      </w:pPr>
      <w:r w:rsidRPr="00EC3A12">
        <w:t xml:space="preserve">Efetuar o pagamento a contratada de acordo com as condições de preço e prazo </w:t>
      </w:r>
      <w:r w:rsidRPr="00EC3A12">
        <w:lastRenderedPageBreak/>
        <w:t>estabelecidos no edital e nesta Ata de Registro de</w:t>
      </w:r>
      <w:r w:rsidRPr="00EC3A12">
        <w:rPr>
          <w:spacing w:val="-17"/>
        </w:rPr>
        <w:t xml:space="preserve"> </w:t>
      </w:r>
      <w:r w:rsidRPr="00EC3A12">
        <w:t>Preços;</w:t>
      </w:r>
    </w:p>
    <w:p w:rsidR="00F71A09" w:rsidRPr="00EC3A12" w:rsidRDefault="00F71A09" w:rsidP="00F71A09">
      <w:pPr>
        <w:pStyle w:val="PargrafodaLista"/>
        <w:widowControl w:val="0"/>
        <w:numPr>
          <w:ilvl w:val="0"/>
          <w:numId w:val="54"/>
        </w:numPr>
        <w:tabs>
          <w:tab w:val="left" w:pos="-142"/>
          <w:tab w:val="left" w:pos="402"/>
        </w:tabs>
        <w:ind w:left="-142" w:right="-1" w:firstLine="0"/>
        <w:jc w:val="both"/>
      </w:pPr>
      <w:r w:rsidRPr="00EC3A12">
        <w:t>Comunicar ao Fornecedor qualquer falha apresentada nos serviços prestados, exigindo-lhe a imediata</w:t>
      </w:r>
      <w:r w:rsidRPr="00EC3A12">
        <w:rPr>
          <w:spacing w:val="-11"/>
        </w:rPr>
        <w:t xml:space="preserve"> </w:t>
      </w:r>
      <w:r w:rsidRPr="00EC3A12">
        <w:t>correção;</w:t>
      </w:r>
    </w:p>
    <w:p w:rsidR="00F71A09" w:rsidRPr="00EC3A12" w:rsidRDefault="00F71A09" w:rsidP="00F71A09">
      <w:pPr>
        <w:pStyle w:val="PargrafodaLista"/>
        <w:widowControl w:val="0"/>
        <w:numPr>
          <w:ilvl w:val="0"/>
          <w:numId w:val="54"/>
        </w:numPr>
        <w:tabs>
          <w:tab w:val="left" w:pos="-142"/>
          <w:tab w:val="left" w:pos="387"/>
        </w:tabs>
        <w:ind w:left="-142" w:right="-1" w:firstLine="0"/>
        <w:jc w:val="both"/>
      </w:pPr>
      <w:r w:rsidRPr="00EC3A12">
        <w:t>Acompanhar e fiscalizar, o cumprimento das condições ajustadas na presente Ata de Registro de Preços e no</w:t>
      </w:r>
      <w:r w:rsidRPr="00EC3A12">
        <w:rPr>
          <w:spacing w:val="-19"/>
        </w:rPr>
        <w:t xml:space="preserve"> </w:t>
      </w:r>
      <w:r w:rsidRPr="00EC3A12">
        <w:t>contrato.</w:t>
      </w:r>
    </w:p>
    <w:p w:rsidR="00F71A09" w:rsidRPr="00EC3A12" w:rsidRDefault="00F71A09" w:rsidP="00F71A09">
      <w:pPr>
        <w:pStyle w:val="Corpodetexto"/>
        <w:tabs>
          <w:tab w:val="left" w:pos="-142"/>
        </w:tabs>
        <w:spacing w:before="10"/>
        <w:ind w:left="-142" w:right="-1"/>
        <w:rPr>
          <w:sz w:val="24"/>
          <w:szCs w:val="24"/>
        </w:rPr>
      </w:pPr>
    </w:p>
    <w:p w:rsidR="00F71A09" w:rsidRPr="00EC3A12" w:rsidRDefault="00F71A09" w:rsidP="00F71A09">
      <w:pPr>
        <w:tabs>
          <w:tab w:val="left" w:pos="-142"/>
          <w:tab w:val="left" w:pos="303"/>
        </w:tabs>
        <w:spacing w:line="272" w:lineRule="exact"/>
        <w:ind w:left="-142" w:right="-1"/>
        <w:rPr>
          <w:b/>
        </w:rPr>
      </w:pPr>
      <w:r>
        <w:rPr>
          <w:b/>
        </w:rPr>
        <w:t>9</w:t>
      </w:r>
      <w:r w:rsidRPr="00EC3A12">
        <w:rPr>
          <w:b/>
        </w:rPr>
        <w:t xml:space="preserve"> - DAS OBRIGAÇÕES DO</w:t>
      </w:r>
      <w:r w:rsidRPr="00EC3A12">
        <w:rPr>
          <w:b/>
          <w:spacing w:val="-19"/>
        </w:rPr>
        <w:t xml:space="preserve"> </w:t>
      </w:r>
      <w:r w:rsidRPr="00EC3A12">
        <w:rPr>
          <w:b/>
        </w:rPr>
        <w:t>CONTRATADA</w:t>
      </w:r>
    </w:p>
    <w:p w:rsidR="00F71A09" w:rsidRPr="00EC3A12" w:rsidRDefault="00F71A09" w:rsidP="00F71A09">
      <w:pPr>
        <w:tabs>
          <w:tab w:val="left" w:pos="-142"/>
        </w:tabs>
        <w:ind w:left="-142" w:right="-1"/>
        <w:jc w:val="both"/>
      </w:pPr>
      <w:r>
        <w:rPr>
          <w:b/>
        </w:rPr>
        <w:t>9</w:t>
      </w:r>
      <w:r w:rsidRPr="00EC3A12">
        <w:rPr>
          <w:b/>
        </w:rPr>
        <w:t>.1</w:t>
      </w:r>
      <w:r w:rsidRPr="00EC3A12">
        <w:t>- Presta os serviços, durante o seu prazo de vigência, de acordo com as especificações constantes no Edital e da sua proposta, mediante solicitação formal, através de Pedido de Contratação, Nota de Empenho e contrato, os serviços do objeto desta Ata de Registro de</w:t>
      </w:r>
      <w:r w:rsidRPr="00EC3A12">
        <w:rPr>
          <w:spacing w:val="-28"/>
        </w:rPr>
        <w:t xml:space="preserve"> </w:t>
      </w:r>
      <w:r w:rsidRPr="00EC3A12">
        <w:t>Preços.</w:t>
      </w:r>
    </w:p>
    <w:p w:rsidR="00F71A09" w:rsidRPr="00EC3A12" w:rsidRDefault="00F71A09" w:rsidP="00F71A09">
      <w:pPr>
        <w:tabs>
          <w:tab w:val="left" w:pos="-142"/>
        </w:tabs>
        <w:ind w:left="-142" w:right="-1"/>
        <w:jc w:val="both"/>
      </w:pPr>
      <w:r>
        <w:rPr>
          <w:b/>
        </w:rPr>
        <w:t>9</w:t>
      </w:r>
      <w:r w:rsidRPr="00EC3A12">
        <w:rPr>
          <w:b/>
        </w:rPr>
        <w:t>.2</w:t>
      </w:r>
      <w:r w:rsidRPr="00EC3A12">
        <w:t>- Cumprir os prazos e as condições da execução.</w:t>
      </w:r>
    </w:p>
    <w:p w:rsidR="00F71A09" w:rsidRPr="00EC3A12" w:rsidRDefault="00F71A09" w:rsidP="00F71A09">
      <w:pPr>
        <w:pStyle w:val="PargrafodaLista"/>
        <w:tabs>
          <w:tab w:val="left" w:pos="-142"/>
          <w:tab w:val="left" w:pos="522"/>
        </w:tabs>
        <w:spacing w:before="38"/>
        <w:ind w:left="-142" w:right="-1"/>
      </w:pPr>
      <w:r>
        <w:rPr>
          <w:b/>
        </w:rPr>
        <w:t>9</w:t>
      </w:r>
      <w:r w:rsidRPr="00EC3A12">
        <w:rPr>
          <w:b/>
        </w:rPr>
        <w:t>.3</w:t>
      </w:r>
      <w:r w:rsidRPr="00EC3A12">
        <w:t xml:space="preserve"> - Nos preços cotados deverão estar inclusos os custos com transporte de equipe, tributos, mão de obra, transporte de ferramentas a ser usada pela equipe no serviço, transporte dos lixos recolhido </w:t>
      </w:r>
      <w:proofErr w:type="spellStart"/>
      <w:r w:rsidRPr="00EC3A12">
        <w:t>ate</w:t>
      </w:r>
      <w:proofErr w:type="spellEnd"/>
      <w:r w:rsidRPr="00EC3A12">
        <w:t xml:space="preserve"> o lugar adequado, carga, descarga, seguro, combustível, motorista e quaisquer outras despesas geradas com a prestação dos serviços.</w:t>
      </w:r>
    </w:p>
    <w:p w:rsidR="00F71A09" w:rsidRPr="00EC3A12" w:rsidRDefault="00F71A09" w:rsidP="00F71A09">
      <w:pPr>
        <w:pStyle w:val="PargrafodaLista"/>
        <w:tabs>
          <w:tab w:val="left" w:pos="-142"/>
          <w:tab w:val="left" w:pos="579"/>
        </w:tabs>
        <w:ind w:left="-142" w:right="-1"/>
      </w:pPr>
      <w:r>
        <w:rPr>
          <w:b/>
        </w:rPr>
        <w:t>9</w:t>
      </w:r>
      <w:r w:rsidRPr="00EC3A12">
        <w:rPr>
          <w:b/>
        </w:rPr>
        <w:t>.4</w:t>
      </w:r>
      <w:r w:rsidRPr="00EC3A12">
        <w:t xml:space="preserve"> - Providenciar a imediata correção das deficiências e/ou irregularidades apontadas pela PREFEITURA MUNICIPAL DE CORAÇÃO DE</w:t>
      </w:r>
      <w:r w:rsidRPr="00EC3A12">
        <w:rPr>
          <w:spacing w:val="-21"/>
        </w:rPr>
        <w:t xml:space="preserve"> </w:t>
      </w:r>
      <w:r w:rsidRPr="00EC3A12">
        <w:t>JESUS.</w:t>
      </w:r>
    </w:p>
    <w:p w:rsidR="00F71A09" w:rsidRPr="00EC3A12" w:rsidRDefault="00F71A09" w:rsidP="00F71A09">
      <w:pPr>
        <w:pStyle w:val="PargrafodaLista"/>
        <w:tabs>
          <w:tab w:val="left" w:pos="-142"/>
          <w:tab w:val="left" w:pos="491"/>
        </w:tabs>
        <w:ind w:left="-142" w:right="-1"/>
      </w:pPr>
      <w:r>
        <w:rPr>
          <w:b/>
        </w:rPr>
        <w:t>9</w:t>
      </w:r>
      <w:r w:rsidRPr="00EC3A12">
        <w:rPr>
          <w:b/>
        </w:rPr>
        <w:t>.5</w:t>
      </w:r>
      <w:r w:rsidRPr="00EC3A12">
        <w:t xml:space="preserve"> - Manter-se, durante o prazo de vigência desta Ata de Registro de Preços, em consonância com as condições de habilitação e qualificação exigidas na licitação que lhe deu</w:t>
      </w:r>
      <w:r w:rsidRPr="00EC3A12">
        <w:rPr>
          <w:spacing w:val="-31"/>
        </w:rPr>
        <w:t xml:space="preserve"> </w:t>
      </w:r>
      <w:r w:rsidRPr="00EC3A12">
        <w:t>origem.</w:t>
      </w:r>
    </w:p>
    <w:p w:rsidR="00F71A09" w:rsidRPr="00EC3A12" w:rsidRDefault="00F71A09" w:rsidP="00F71A09">
      <w:pPr>
        <w:pStyle w:val="PargrafodaLista"/>
        <w:tabs>
          <w:tab w:val="left" w:pos="-142"/>
          <w:tab w:val="left" w:pos="483"/>
        </w:tabs>
        <w:ind w:left="-142" w:right="-1"/>
      </w:pPr>
      <w:r>
        <w:rPr>
          <w:b/>
        </w:rPr>
        <w:t>9</w:t>
      </w:r>
      <w:r w:rsidRPr="00EC3A12">
        <w:rPr>
          <w:b/>
        </w:rPr>
        <w:t>.6</w:t>
      </w:r>
      <w:r w:rsidRPr="00EC3A12">
        <w:t xml:space="preserve"> - Aceitar, nos termos do §1º, do art. 65, da Lei nº 8.666/93, os acréscimos ou supressões</w:t>
      </w:r>
      <w:r w:rsidRPr="00EC3A12">
        <w:rPr>
          <w:spacing w:val="-11"/>
        </w:rPr>
        <w:t xml:space="preserve"> </w:t>
      </w:r>
      <w:r w:rsidRPr="00EC3A12">
        <w:t>de até 25% (vinte e cinco por cento) ao valor inicialmente</w:t>
      </w:r>
      <w:r w:rsidRPr="00EC3A12">
        <w:rPr>
          <w:spacing w:val="-29"/>
        </w:rPr>
        <w:t xml:space="preserve"> </w:t>
      </w:r>
      <w:r w:rsidRPr="00EC3A12">
        <w:t>registrado.</w:t>
      </w:r>
    </w:p>
    <w:p w:rsidR="00F71A09" w:rsidRPr="00EC3A12" w:rsidRDefault="00F71A09" w:rsidP="00F71A09">
      <w:pPr>
        <w:tabs>
          <w:tab w:val="left" w:pos="-142"/>
        </w:tabs>
        <w:autoSpaceDN w:val="0"/>
        <w:adjustRightInd w:val="0"/>
        <w:ind w:left="-142" w:right="-1"/>
      </w:pPr>
      <w:r>
        <w:rPr>
          <w:b/>
        </w:rPr>
        <w:t>9</w:t>
      </w:r>
      <w:r w:rsidRPr="00EC3A12">
        <w:rPr>
          <w:b/>
        </w:rPr>
        <w:t>.7</w:t>
      </w:r>
      <w:r w:rsidRPr="00EC3A12">
        <w:t xml:space="preserve"> - Prestar o serviço com o </w:t>
      </w:r>
      <w:proofErr w:type="spellStart"/>
      <w:r w:rsidRPr="00EC3A12">
        <w:t>Veiculo</w:t>
      </w:r>
      <w:proofErr w:type="spellEnd"/>
      <w:r w:rsidRPr="00EC3A12">
        <w:t xml:space="preserve"> em bom estado de conservação.</w:t>
      </w:r>
    </w:p>
    <w:p w:rsidR="00F71A09" w:rsidRPr="00EC3A12" w:rsidRDefault="00F71A09" w:rsidP="00F71A09">
      <w:pPr>
        <w:tabs>
          <w:tab w:val="left" w:pos="-142"/>
        </w:tabs>
        <w:autoSpaceDN w:val="0"/>
        <w:adjustRightInd w:val="0"/>
        <w:ind w:left="-142" w:right="-1"/>
      </w:pPr>
      <w:r>
        <w:rPr>
          <w:b/>
        </w:rPr>
        <w:t>9</w:t>
      </w:r>
      <w:r w:rsidRPr="00EC3A12">
        <w:rPr>
          <w:b/>
        </w:rPr>
        <w:t>.8</w:t>
      </w:r>
      <w:r w:rsidRPr="00EC3A12">
        <w:t xml:space="preserve"> - O </w:t>
      </w:r>
      <w:proofErr w:type="spellStart"/>
      <w:r w:rsidRPr="00EC3A12">
        <w:t>Veiculo</w:t>
      </w:r>
      <w:proofErr w:type="spellEnd"/>
      <w:r w:rsidRPr="00EC3A12">
        <w:t xml:space="preserve"> deverá estar plenamente adequado à prestação dos serviços, uma vez que serão periodicamente vistoriados pela Secretaria Municipal de Saúde de Coração de Jesus. </w:t>
      </w:r>
    </w:p>
    <w:p w:rsidR="00F71A09" w:rsidRPr="00EC3A12" w:rsidRDefault="00F71A09" w:rsidP="00F71A09">
      <w:pPr>
        <w:tabs>
          <w:tab w:val="left" w:pos="-142"/>
        </w:tabs>
        <w:autoSpaceDN w:val="0"/>
        <w:adjustRightInd w:val="0"/>
        <w:ind w:left="-142" w:right="-1"/>
      </w:pPr>
      <w:r>
        <w:rPr>
          <w:b/>
        </w:rPr>
        <w:t>9</w:t>
      </w:r>
      <w:r w:rsidRPr="00EC3A12">
        <w:rPr>
          <w:b/>
        </w:rPr>
        <w:t>.9</w:t>
      </w:r>
      <w:r w:rsidRPr="00EC3A12">
        <w:t xml:space="preserve"> - A inadequação do </w:t>
      </w:r>
      <w:proofErr w:type="spellStart"/>
      <w:r w:rsidRPr="00EC3A12">
        <w:t>Veiculo</w:t>
      </w:r>
      <w:proofErr w:type="spellEnd"/>
      <w:r w:rsidRPr="00EC3A12">
        <w:t xml:space="preserve"> implicará no possível cancelamento do Contrato caso a ADJUDICATÁRIA não tome as devidas providências. </w:t>
      </w:r>
    </w:p>
    <w:p w:rsidR="00F71A09" w:rsidRPr="00EC3A12" w:rsidRDefault="00F71A09" w:rsidP="00F71A09">
      <w:pPr>
        <w:tabs>
          <w:tab w:val="left" w:pos="-142"/>
        </w:tabs>
        <w:autoSpaceDN w:val="0"/>
        <w:adjustRightInd w:val="0"/>
        <w:ind w:left="-142" w:right="-1"/>
      </w:pPr>
      <w:r>
        <w:rPr>
          <w:b/>
        </w:rPr>
        <w:t>9</w:t>
      </w:r>
      <w:r w:rsidRPr="00EC3A12">
        <w:rPr>
          <w:b/>
        </w:rPr>
        <w:t>.9.1</w:t>
      </w:r>
      <w:r w:rsidRPr="00EC3A12">
        <w:t xml:space="preserve"> - Substituir o caminhão locado que está prestando serviço, no prazo máximo de 24 (vinte e quatro) horas, em caso de acidente ou defeito mecânico, que demande um tempo maior para sua manutenção, para que não haja interrupção na execução do serviço. O caminhão substituído deverá possuir as mesmas características.</w:t>
      </w:r>
    </w:p>
    <w:p w:rsidR="00F71A09" w:rsidRPr="00EC3A12" w:rsidRDefault="00F71A09" w:rsidP="00F71A09">
      <w:pPr>
        <w:tabs>
          <w:tab w:val="left" w:pos="-142"/>
        </w:tabs>
        <w:autoSpaceDN w:val="0"/>
        <w:adjustRightInd w:val="0"/>
        <w:ind w:left="-142" w:right="-1"/>
      </w:pPr>
      <w:r>
        <w:rPr>
          <w:b/>
        </w:rPr>
        <w:t>9</w:t>
      </w:r>
      <w:r w:rsidRPr="00EC3A12">
        <w:rPr>
          <w:b/>
        </w:rPr>
        <w:t>.10</w:t>
      </w:r>
      <w:r w:rsidRPr="00EC3A12">
        <w:t xml:space="preserve"> - Manter os equipamentos e caminhões e suas respectivas documentações pertinentes em categoria compatível, conforme determinação do Código Brasileiro de Trânsito, bem como toda a legislação pertinente.</w:t>
      </w:r>
    </w:p>
    <w:p w:rsidR="00F71A09" w:rsidRPr="00EC3A12" w:rsidRDefault="00F71A09" w:rsidP="00F71A09">
      <w:pPr>
        <w:tabs>
          <w:tab w:val="left" w:pos="-142"/>
        </w:tabs>
        <w:autoSpaceDN w:val="0"/>
        <w:adjustRightInd w:val="0"/>
        <w:ind w:left="-142" w:right="-1"/>
      </w:pPr>
      <w:r>
        <w:rPr>
          <w:b/>
        </w:rPr>
        <w:t>9</w:t>
      </w:r>
      <w:r w:rsidRPr="00EC3A12">
        <w:rPr>
          <w:b/>
        </w:rPr>
        <w:t>.11</w:t>
      </w:r>
      <w:r w:rsidRPr="00EC3A12">
        <w:t xml:space="preserve"> - Manter os veículos conforme legislação vigente referente à utilização e obrigatoriedade do uso dos equipamentos de segurança e condições do caminhão. </w:t>
      </w:r>
    </w:p>
    <w:p w:rsidR="00F71A09" w:rsidRPr="00EC3A12" w:rsidRDefault="00F71A09" w:rsidP="00F71A09">
      <w:pPr>
        <w:tabs>
          <w:tab w:val="left" w:pos="-142"/>
        </w:tabs>
        <w:autoSpaceDN w:val="0"/>
        <w:adjustRightInd w:val="0"/>
        <w:ind w:left="-142" w:right="-1"/>
      </w:pPr>
      <w:r>
        <w:rPr>
          <w:b/>
        </w:rPr>
        <w:t>9</w:t>
      </w:r>
      <w:r w:rsidRPr="00EC3A12">
        <w:rPr>
          <w:b/>
        </w:rPr>
        <w:t>.12</w:t>
      </w:r>
      <w:r w:rsidRPr="00EC3A12">
        <w:t xml:space="preserve"> - Disponibilizar motorista habilitado, na categoria correspondente, para conduzir o veículo locado;</w:t>
      </w:r>
    </w:p>
    <w:p w:rsidR="00F71A09" w:rsidRPr="00EC3A12" w:rsidRDefault="00F71A09" w:rsidP="00F71A09">
      <w:pPr>
        <w:tabs>
          <w:tab w:val="left" w:pos="-142"/>
        </w:tabs>
        <w:ind w:left="-142" w:right="-1"/>
        <w:jc w:val="both"/>
      </w:pPr>
      <w:r>
        <w:rPr>
          <w:b/>
        </w:rPr>
        <w:t>9</w:t>
      </w:r>
      <w:r w:rsidRPr="00EC3A12">
        <w:rPr>
          <w:b/>
        </w:rPr>
        <w:t>.13</w:t>
      </w:r>
      <w:r w:rsidRPr="00EC3A12">
        <w:t xml:space="preserve"> - Providenciar motorista devidamente habilitado, para conduzir o caminhão locado, conforme exige o Código Brasileiro de Trânsito, e conduzir os mesmos com zelo e cautela necessários à prevenção de acidentes de qualquer natureza</w:t>
      </w:r>
    </w:p>
    <w:p w:rsidR="00F71A09" w:rsidRPr="00EC3A12" w:rsidRDefault="00F71A09" w:rsidP="00F71A09">
      <w:pPr>
        <w:tabs>
          <w:tab w:val="left" w:pos="-142"/>
        </w:tabs>
        <w:ind w:left="-142" w:right="-1"/>
        <w:jc w:val="both"/>
      </w:pPr>
    </w:p>
    <w:p w:rsidR="00F71A09" w:rsidRPr="00EC3A12" w:rsidRDefault="00F71A09" w:rsidP="00F71A09">
      <w:pPr>
        <w:pStyle w:val="Ttulo31"/>
        <w:tabs>
          <w:tab w:val="left" w:pos="-142"/>
          <w:tab w:val="left" w:pos="411"/>
        </w:tabs>
        <w:ind w:left="-142" w:right="-1"/>
        <w:rPr>
          <w:sz w:val="24"/>
          <w:szCs w:val="24"/>
          <w:lang w:val="pt-BR"/>
        </w:rPr>
      </w:pPr>
      <w:r>
        <w:rPr>
          <w:sz w:val="24"/>
          <w:szCs w:val="24"/>
          <w:lang w:val="pt-BR"/>
        </w:rPr>
        <w:t>10</w:t>
      </w:r>
      <w:r w:rsidRPr="00EC3A12">
        <w:rPr>
          <w:sz w:val="24"/>
          <w:szCs w:val="24"/>
          <w:lang w:val="pt-BR"/>
        </w:rPr>
        <w:t xml:space="preserve"> – DAS SANÇÕES</w:t>
      </w:r>
      <w:r w:rsidRPr="00EC3A12">
        <w:rPr>
          <w:spacing w:val="-9"/>
          <w:sz w:val="24"/>
          <w:szCs w:val="24"/>
          <w:lang w:val="pt-BR"/>
        </w:rPr>
        <w:t xml:space="preserve"> </w:t>
      </w:r>
      <w:r w:rsidRPr="00EC3A12">
        <w:rPr>
          <w:sz w:val="24"/>
          <w:szCs w:val="24"/>
          <w:lang w:val="pt-BR"/>
        </w:rPr>
        <w:t>ADMINISTRATIVAS</w:t>
      </w:r>
    </w:p>
    <w:p w:rsidR="00F71A09" w:rsidRPr="00EC3A12" w:rsidRDefault="00F71A09" w:rsidP="00F71A09">
      <w:pPr>
        <w:pStyle w:val="PargrafodaLista"/>
        <w:tabs>
          <w:tab w:val="left" w:pos="-142"/>
          <w:tab w:val="left" w:pos="651"/>
        </w:tabs>
        <w:ind w:left="-142" w:right="-1"/>
      </w:pPr>
      <w:r>
        <w:rPr>
          <w:b/>
        </w:rPr>
        <w:t>10</w:t>
      </w:r>
      <w:r w:rsidRPr="00EC3A12">
        <w:rPr>
          <w:b/>
        </w:rPr>
        <w:t>.1</w:t>
      </w:r>
      <w:r w:rsidRPr="00EC3A12">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EC3A12">
        <w:rPr>
          <w:i/>
        </w:rPr>
        <w:t xml:space="preserve">caput </w:t>
      </w:r>
      <w:r w:rsidRPr="00EC3A12">
        <w:t>e §§ do art. 86 da Lei</w:t>
      </w:r>
      <w:r w:rsidRPr="00EC3A12">
        <w:rPr>
          <w:spacing w:val="-16"/>
        </w:rPr>
        <w:t xml:space="preserve"> </w:t>
      </w:r>
      <w:r w:rsidRPr="00EC3A12">
        <w:t>8.666/93.</w:t>
      </w:r>
    </w:p>
    <w:p w:rsidR="00F71A09" w:rsidRPr="00EC3A12" w:rsidRDefault="00F71A09" w:rsidP="00F71A09">
      <w:pPr>
        <w:pStyle w:val="PargrafodaLista"/>
        <w:tabs>
          <w:tab w:val="left" w:pos="-142"/>
          <w:tab w:val="left" w:pos="862"/>
        </w:tabs>
        <w:ind w:left="-142" w:right="-1"/>
      </w:pPr>
      <w:r>
        <w:rPr>
          <w:b/>
        </w:rPr>
        <w:t>10</w:t>
      </w:r>
      <w:r w:rsidRPr="00EC3A12">
        <w:rPr>
          <w:b/>
        </w:rPr>
        <w:t>.1.1</w:t>
      </w:r>
      <w:r w:rsidRPr="00EC3A12">
        <w:t xml:space="preserve"> - A multa prevista no item acima será descontada dos créditos que a contratada possuir com o Órgão/Entidade e pode cumular com as demais sanções administrativas, inclusive com as multas previstas no</w:t>
      </w:r>
      <w:r w:rsidRPr="00EC3A12">
        <w:rPr>
          <w:spacing w:val="-1"/>
        </w:rPr>
        <w:t xml:space="preserve"> </w:t>
      </w:r>
      <w:r w:rsidRPr="00EC3A12">
        <w:t>Edital.</w:t>
      </w:r>
    </w:p>
    <w:p w:rsidR="00F71A09" w:rsidRPr="00EC3A12" w:rsidRDefault="00F71A09" w:rsidP="00F71A09">
      <w:pPr>
        <w:pStyle w:val="PargrafodaLista"/>
        <w:tabs>
          <w:tab w:val="left" w:pos="-142"/>
          <w:tab w:val="left" w:pos="683"/>
        </w:tabs>
        <w:ind w:left="-142" w:right="-1"/>
      </w:pPr>
      <w:r>
        <w:rPr>
          <w:b/>
        </w:rPr>
        <w:t>10</w:t>
      </w:r>
      <w:r w:rsidRPr="00EC3A12">
        <w:rPr>
          <w:b/>
        </w:rPr>
        <w:t>.2</w:t>
      </w:r>
      <w:r w:rsidRPr="00EC3A12">
        <w:t xml:space="preserve"> - Se a adjudicatária recusar-se a assinar a Ata de Registro de Preços e retirar a nota de empenho injustificadamente ou se não apresentar situação regular no ato da feitura da mesma, garantida a prévia e ampla defesa, sujeita-se às seguintes</w:t>
      </w:r>
      <w:r w:rsidRPr="00EC3A12">
        <w:rPr>
          <w:spacing w:val="-17"/>
        </w:rPr>
        <w:t xml:space="preserve"> </w:t>
      </w:r>
      <w:r w:rsidRPr="00EC3A12">
        <w:t>penalidades:</w:t>
      </w:r>
    </w:p>
    <w:p w:rsidR="00F71A09" w:rsidRPr="00EC3A12" w:rsidRDefault="00F71A09" w:rsidP="00F71A09">
      <w:pPr>
        <w:pStyle w:val="PargrafodaLista"/>
        <w:widowControl w:val="0"/>
        <w:numPr>
          <w:ilvl w:val="0"/>
          <w:numId w:val="55"/>
        </w:numPr>
        <w:tabs>
          <w:tab w:val="left" w:pos="-142"/>
          <w:tab w:val="left" w:pos="373"/>
        </w:tabs>
        <w:spacing w:line="264" w:lineRule="exact"/>
        <w:ind w:left="-142" w:right="-1" w:firstLine="0"/>
        <w:jc w:val="both"/>
      </w:pPr>
      <w:r w:rsidRPr="00EC3A12">
        <w:lastRenderedPageBreak/>
        <w:t>Advertência por</w:t>
      </w:r>
      <w:r w:rsidRPr="00EC3A12">
        <w:rPr>
          <w:spacing w:val="-12"/>
        </w:rPr>
        <w:t xml:space="preserve"> </w:t>
      </w:r>
      <w:r w:rsidRPr="00EC3A12">
        <w:t>escrito;</w:t>
      </w:r>
    </w:p>
    <w:p w:rsidR="00F71A09" w:rsidRPr="00EC3A12" w:rsidRDefault="00F71A09" w:rsidP="00F71A09">
      <w:pPr>
        <w:pStyle w:val="PargrafodaLista"/>
        <w:widowControl w:val="0"/>
        <w:numPr>
          <w:ilvl w:val="0"/>
          <w:numId w:val="55"/>
        </w:numPr>
        <w:tabs>
          <w:tab w:val="left" w:pos="-142"/>
          <w:tab w:val="left" w:pos="385"/>
        </w:tabs>
        <w:spacing w:before="2" w:line="264" w:lineRule="exact"/>
        <w:ind w:left="-142" w:right="-1" w:firstLine="0"/>
        <w:jc w:val="both"/>
      </w:pPr>
      <w:r w:rsidRPr="00EC3A12">
        <w:t>Multa de até 10% (dez por cento) sobre o valor</w:t>
      </w:r>
      <w:r w:rsidRPr="00EC3A12">
        <w:rPr>
          <w:spacing w:val="-14"/>
        </w:rPr>
        <w:t xml:space="preserve"> </w:t>
      </w:r>
      <w:r w:rsidRPr="00EC3A12">
        <w:t>adjudicado;</w:t>
      </w:r>
    </w:p>
    <w:p w:rsidR="00F71A09" w:rsidRPr="00EC3A12" w:rsidRDefault="00F71A09" w:rsidP="00F71A09">
      <w:pPr>
        <w:pStyle w:val="PargrafodaLista"/>
        <w:widowControl w:val="0"/>
        <w:numPr>
          <w:ilvl w:val="0"/>
          <w:numId w:val="55"/>
        </w:numPr>
        <w:tabs>
          <w:tab w:val="left" w:pos="-142"/>
          <w:tab w:val="left" w:pos="419"/>
        </w:tabs>
        <w:ind w:left="-142" w:right="-1" w:firstLine="0"/>
        <w:jc w:val="both"/>
      </w:pPr>
      <w:r w:rsidRPr="00EC3A12">
        <w:t>Suspensão temporária de participar de licitação e impedimento de contratar com a Administração Pública por prazo de até 05 (cinco) anos,</w:t>
      </w:r>
      <w:r w:rsidRPr="00EC3A12">
        <w:rPr>
          <w:spacing w:val="-14"/>
        </w:rPr>
        <w:t xml:space="preserve"> </w:t>
      </w:r>
      <w:r w:rsidRPr="00EC3A12">
        <w:t>e;</w:t>
      </w:r>
    </w:p>
    <w:p w:rsidR="00F71A09" w:rsidRPr="00EC3A12" w:rsidRDefault="00F71A09" w:rsidP="00F71A09">
      <w:pPr>
        <w:pStyle w:val="PargrafodaLista"/>
        <w:widowControl w:val="0"/>
        <w:numPr>
          <w:ilvl w:val="0"/>
          <w:numId w:val="55"/>
        </w:numPr>
        <w:tabs>
          <w:tab w:val="left" w:pos="-142"/>
          <w:tab w:val="left" w:pos="385"/>
        </w:tabs>
        <w:spacing w:line="264" w:lineRule="exact"/>
        <w:ind w:left="-142" w:right="-1" w:firstLine="0"/>
        <w:jc w:val="both"/>
      </w:pPr>
      <w:r w:rsidRPr="00EC3A12">
        <w:t>Declaração de inidoneidade para licitar ou contratar com a Administração</w:t>
      </w:r>
      <w:r w:rsidRPr="00EC3A12">
        <w:rPr>
          <w:spacing w:val="-28"/>
        </w:rPr>
        <w:t xml:space="preserve"> </w:t>
      </w:r>
      <w:r w:rsidRPr="00EC3A12">
        <w:t>Pública.</w:t>
      </w:r>
    </w:p>
    <w:p w:rsidR="00F71A09" w:rsidRPr="00EC3A12" w:rsidRDefault="00F71A09" w:rsidP="00F71A09">
      <w:pPr>
        <w:pStyle w:val="PargrafodaLista"/>
        <w:tabs>
          <w:tab w:val="left" w:pos="-142"/>
          <w:tab w:val="left" w:pos="678"/>
        </w:tabs>
        <w:ind w:left="-142" w:right="-1"/>
      </w:pPr>
      <w:r>
        <w:rPr>
          <w:b/>
        </w:rPr>
        <w:t>10</w:t>
      </w:r>
      <w:r w:rsidRPr="00EC3A12">
        <w:rPr>
          <w:b/>
        </w:rPr>
        <w:t>.3</w:t>
      </w:r>
      <w:r w:rsidRPr="00EC3A12">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EC3A12">
        <w:rPr>
          <w:spacing w:val="-20"/>
        </w:rPr>
        <w:t xml:space="preserve"> </w:t>
      </w:r>
      <w:r w:rsidRPr="00EC3A12">
        <w:t>lei.</w:t>
      </w:r>
    </w:p>
    <w:p w:rsidR="00F71A09" w:rsidRPr="00EC3A12" w:rsidRDefault="00F71A09" w:rsidP="00F71A09">
      <w:pPr>
        <w:pStyle w:val="PargrafodaLista"/>
        <w:tabs>
          <w:tab w:val="left" w:pos="-142"/>
          <w:tab w:val="left" w:pos="651"/>
        </w:tabs>
        <w:ind w:left="-142" w:right="-1"/>
      </w:pPr>
      <w:r>
        <w:rPr>
          <w:b/>
        </w:rPr>
        <w:t>10</w:t>
      </w:r>
      <w:r w:rsidRPr="00EC3A12">
        <w:rPr>
          <w:b/>
        </w:rPr>
        <w:t>.4</w:t>
      </w:r>
      <w:r w:rsidRPr="00EC3A12">
        <w:t xml:space="preserve"> Do ato que aplicar a penalidade caberá recurso, no prazo de (05) cinco dias úteis, a contar da ciência da intimação, podendo a Administração reconsiderar sua decisão ou nesse prazo encaminhá-lo devidamente </w:t>
      </w:r>
      <w:proofErr w:type="spellStart"/>
      <w:r w:rsidRPr="00EC3A12">
        <w:t>informado</w:t>
      </w:r>
      <w:proofErr w:type="spellEnd"/>
      <w:r w:rsidRPr="00EC3A12">
        <w:t xml:space="preserve"> para a apreciação e decisão superior, dentro do mesmo</w:t>
      </w:r>
      <w:r w:rsidRPr="00EC3A12">
        <w:rPr>
          <w:spacing w:val="-26"/>
        </w:rPr>
        <w:t xml:space="preserve"> </w:t>
      </w:r>
      <w:r w:rsidRPr="00EC3A12">
        <w:t>prazo.</w:t>
      </w:r>
    </w:p>
    <w:p w:rsidR="00F71A09" w:rsidRPr="00EC3A12" w:rsidRDefault="00F71A09" w:rsidP="00F71A09">
      <w:pPr>
        <w:pStyle w:val="PargrafodaLista"/>
        <w:tabs>
          <w:tab w:val="left" w:pos="-142"/>
          <w:tab w:val="left" w:pos="644"/>
        </w:tabs>
        <w:ind w:left="-142" w:right="-1"/>
      </w:pPr>
      <w:r>
        <w:rPr>
          <w:b/>
        </w:rPr>
        <w:t>10</w:t>
      </w:r>
      <w:r w:rsidRPr="00EC3A12">
        <w:rPr>
          <w:b/>
        </w:rPr>
        <w:t>.5</w:t>
      </w:r>
      <w:r w:rsidRPr="00EC3A12">
        <w:t xml:space="preserve"> Serão publicadas no Diário Oficial do Ente as sanções administrativas previstas nesta seção, inclusive a reabilitação perante a Administração</w:t>
      </w:r>
      <w:r w:rsidRPr="00EC3A12">
        <w:rPr>
          <w:spacing w:val="-20"/>
        </w:rPr>
        <w:t xml:space="preserve"> </w:t>
      </w:r>
      <w:r w:rsidRPr="00EC3A12">
        <w:t>Pública.</w:t>
      </w:r>
    </w:p>
    <w:p w:rsidR="00F71A09" w:rsidRPr="00EC3A12" w:rsidRDefault="00F71A09" w:rsidP="00F71A09">
      <w:pPr>
        <w:pStyle w:val="PargrafodaLista"/>
        <w:tabs>
          <w:tab w:val="left" w:pos="-142"/>
          <w:tab w:val="left" w:pos="647"/>
        </w:tabs>
        <w:ind w:left="-142" w:right="-1"/>
      </w:pPr>
      <w:r>
        <w:rPr>
          <w:b/>
        </w:rPr>
        <w:t>10</w:t>
      </w:r>
      <w:r w:rsidRPr="00EC3A12">
        <w:rPr>
          <w:b/>
        </w:rPr>
        <w:t>.6</w:t>
      </w:r>
      <w:r w:rsidRPr="00EC3A12">
        <w:t xml:space="preserve"> As multas previstas nesta seção não eximem a adjudicatária da reparação dos eventuais danos, perdas ou prejuízos que seu ato punível venha causar ao</w:t>
      </w:r>
      <w:r w:rsidRPr="00EC3A12">
        <w:rPr>
          <w:spacing w:val="-19"/>
        </w:rPr>
        <w:t xml:space="preserve"> </w:t>
      </w:r>
      <w:r w:rsidRPr="00EC3A12">
        <w:t>ÓRGÃO.</w:t>
      </w:r>
    </w:p>
    <w:p w:rsidR="00F71A09" w:rsidRPr="00EC3A12" w:rsidRDefault="00F71A09" w:rsidP="00F71A09">
      <w:pPr>
        <w:pStyle w:val="PargrafodaLista"/>
        <w:tabs>
          <w:tab w:val="left" w:pos="-142"/>
          <w:tab w:val="left" w:pos="668"/>
        </w:tabs>
        <w:ind w:left="-142" w:right="-1"/>
      </w:pPr>
      <w:r>
        <w:rPr>
          <w:b/>
        </w:rPr>
        <w:t>10</w:t>
      </w:r>
      <w:r w:rsidRPr="00EC3A12">
        <w:rPr>
          <w:b/>
        </w:rPr>
        <w:t>.7</w:t>
      </w:r>
      <w:r w:rsidRPr="00EC3A12">
        <w:t xml:space="preserve"> De acordo com o estabelecido em lei, poderão ser acrescidas sanções administrativas previstas em instrumento convocatório e no</w:t>
      </w:r>
      <w:r w:rsidRPr="00EC3A12">
        <w:rPr>
          <w:spacing w:val="-14"/>
        </w:rPr>
        <w:t xml:space="preserve"> </w:t>
      </w:r>
      <w:r w:rsidRPr="00EC3A12">
        <w:t>contrato.</w:t>
      </w:r>
    </w:p>
    <w:p w:rsidR="00F71A09" w:rsidRPr="00EC3A12" w:rsidRDefault="00F71A09" w:rsidP="00F71A09">
      <w:pPr>
        <w:pStyle w:val="Corpodetexto"/>
        <w:tabs>
          <w:tab w:val="left" w:pos="-142"/>
        </w:tabs>
        <w:spacing w:before="4"/>
        <w:ind w:left="-142" w:right="-1"/>
        <w:rPr>
          <w:sz w:val="24"/>
          <w:szCs w:val="24"/>
        </w:rPr>
      </w:pPr>
    </w:p>
    <w:p w:rsidR="00F71A09" w:rsidRPr="00EC3A12" w:rsidRDefault="00F71A09" w:rsidP="00F71A09">
      <w:pPr>
        <w:pStyle w:val="Ttulo31"/>
        <w:tabs>
          <w:tab w:val="left" w:pos="-142"/>
          <w:tab w:val="left" w:pos="411"/>
        </w:tabs>
        <w:spacing w:line="263" w:lineRule="exact"/>
        <w:ind w:left="-142" w:right="-1"/>
        <w:rPr>
          <w:sz w:val="24"/>
          <w:szCs w:val="24"/>
          <w:lang w:val="pt-BR"/>
        </w:rPr>
      </w:pPr>
      <w:r>
        <w:rPr>
          <w:sz w:val="24"/>
          <w:szCs w:val="24"/>
          <w:lang w:val="pt-BR"/>
        </w:rPr>
        <w:t>11</w:t>
      </w:r>
      <w:r w:rsidRPr="00EC3A12">
        <w:rPr>
          <w:sz w:val="24"/>
          <w:szCs w:val="24"/>
          <w:lang w:val="pt-BR"/>
        </w:rPr>
        <w:t xml:space="preserve"> – DO</w:t>
      </w:r>
      <w:r w:rsidRPr="00EC3A12">
        <w:rPr>
          <w:spacing w:val="-4"/>
          <w:sz w:val="24"/>
          <w:szCs w:val="24"/>
          <w:lang w:val="pt-BR"/>
        </w:rPr>
        <w:t xml:space="preserve"> </w:t>
      </w:r>
      <w:r w:rsidRPr="00EC3A12">
        <w:rPr>
          <w:sz w:val="24"/>
          <w:szCs w:val="24"/>
          <w:lang w:val="pt-BR"/>
        </w:rPr>
        <w:t>PAGAMENTO</w:t>
      </w:r>
    </w:p>
    <w:p w:rsidR="00F71A09" w:rsidRPr="00EC3A12" w:rsidRDefault="00F71A09" w:rsidP="00F71A09">
      <w:pPr>
        <w:pStyle w:val="PargrafodaLista"/>
        <w:tabs>
          <w:tab w:val="left" w:pos="-142"/>
          <w:tab w:val="left" w:pos="594"/>
        </w:tabs>
        <w:ind w:left="-142" w:right="-1"/>
      </w:pPr>
      <w:r>
        <w:rPr>
          <w:b/>
        </w:rPr>
        <w:t>11</w:t>
      </w:r>
      <w:r w:rsidRPr="00EC3A12">
        <w:rPr>
          <w:b/>
        </w:rPr>
        <w:t>.1</w:t>
      </w:r>
      <w:r w:rsidRPr="00EC3A12">
        <w:t xml:space="preserve">- O pagamento será efetuado em até </w:t>
      </w:r>
      <w:r w:rsidRPr="00EC3A12">
        <w:rPr>
          <w:b/>
        </w:rPr>
        <w:t xml:space="preserve">30 (trinta) </w:t>
      </w:r>
      <w:r w:rsidRPr="00EC3A12">
        <w:t>dias após a prestação dos serviços, devidamente atestado pela unidade, mediante apresentação da respectiva fatura acompanhado dos demais documentos fiscais, inclusive comprovantes da seguridade</w:t>
      </w:r>
      <w:r w:rsidRPr="00EC3A12">
        <w:rPr>
          <w:spacing w:val="-33"/>
        </w:rPr>
        <w:t xml:space="preserve"> </w:t>
      </w:r>
      <w:r w:rsidRPr="00EC3A12">
        <w:t>social.</w:t>
      </w:r>
    </w:p>
    <w:p w:rsidR="00F71A09" w:rsidRPr="00EC3A12" w:rsidRDefault="00F71A09" w:rsidP="00F71A09">
      <w:pPr>
        <w:pStyle w:val="PargrafodaLista"/>
        <w:tabs>
          <w:tab w:val="left" w:pos="-142"/>
          <w:tab w:val="left" w:pos="608"/>
        </w:tabs>
        <w:ind w:left="-142" w:right="-1"/>
      </w:pPr>
      <w:r>
        <w:rPr>
          <w:b/>
        </w:rPr>
        <w:t>11</w:t>
      </w:r>
      <w:r w:rsidRPr="00EC3A12">
        <w:rPr>
          <w:b/>
        </w:rPr>
        <w:t>.2</w:t>
      </w:r>
      <w:r w:rsidRPr="00EC3A12">
        <w:t xml:space="preserve">- A Contratada deverá encaminhar junto a Nota Fiscal ou Fatura, documento em papel timbrado da empresa informando a Agencia Bancária e o </w:t>
      </w:r>
      <w:proofErr w:type="spellStart"/>
      <w:r w:rsidRPr="00EC3A12">
        <w:t>numero</w:t>
      </w:r>
      <w:proofErr w:type="spellEnd"/>
      <w:r w:rsidRPr="00EC3A12">
        <w:t xml:space="preserve"> da Conta a ser depositado o pagamento. Não</w:t>
      </w:r>
      <w:r w:rsidRPr="00EC3A12">
        <w:rPr>
          <w:spacing w:val="-33"/>
        </w:rPr>
        <w:t xml:space="preserve"> </w:t>
      </w:r>
      <w:r w:rsidRPr="00EC3A12">
        <w:t>será aceita a emissão de boletos bancários para efetuar o pagamento das Notas Fiscais e/ou Faturas.</w:t>
      </w:r>
    </w:p>
    <w:p w:rsidR="00F71A09" w:rsidRPr="00EC3A12" w:rsidRDefault="00F71A09" w:rsidP="00F71A09">
      <w:pPr>
        <w:pStyle w:val="PargrafodaLista"/>
        <w:tabs>
          <w:tab w:val="left" w:pos="-142"/>
          <w:tab w:val="left" w:pos="596"/>
        </w:tabs>
        <w:ind w:left="-142" w:right="-1"/>
      </w:pPr>
      <w:r>
        <w:rPr>
          <w:b/>
        </w:rPr>
        <w:t>11</w:t>
      </w:r>
      <w:r w:rsidRPr="00EC3A12">
        <w:rPr>
          <w:b/>
        </w:rPr>
        <w:t>.3</w:t>
      </w:r>
      <w:r w:rsidRPr="00EC3A12">
        <w:t>– Em caso de devolução da Nota Fiscal ou Fatura para correção, o prazo para o pagamento passará a fluir após a sua</w:t>
      </w:r>
      <w:r w:rsidRPr="00EC3A12">
        <w:rPr>
          <w:spacing w:val="-11"/>
        </w:rPr>
        <w:t xml:space="preserve"> </w:t>
      </w:r>
      <w:r w:rsidRPr="00EC3A12">
        <w:t>reapresentação.</w:t>
      </w:r>
    </w:p>
    <w:p w:rsidR="00F71A09" w:rsidRPr="00EC3A12" w:rsidRDefault="00F71A09" w:rsidP="00F71A09">
      <w:pPr>
        <w:pStyle w:val="PargrafodaLista"/>
        <w:tabs>
          <w:tab w:val="left" w:pos="-142"/>
          <w:tab w:val="left" w:pos="651"/>
        </w:tabs>
        <w:ind w:left="-142" w:right="-1"/>
      </w:pPr>
      <w:r>
        <w:rPr>
          <w:b/>
        </w:rPr>
        <w:t>11</w:t>
      </w:r>
      <w:r w:rsidRPr="00EC3A12">
        <w:rPr>
          <w:b/>
        </w:rPr>
        <w:t>.4</w:t>
      </w:r>
      <w:r w:rsidRPr="00EC3A12">
        <w:t xml:space="preserve"> A critério da contratante, Poderão ser utilizados créditos da contratada para cobrir dívidas de responsabilidades para com ela, relativos a multas que lhe tenham sido aplicadas em decorrência da irregular execução</w:t>
      </w:r>
      <w:r w:rsidRPr="00EC3A12">
        <w:rPr>
          <w:spacing w:val="-13"/>
        </w:rPr>
        <w:t xml:space="preserve"> </w:t>
      </w:r>
      <w:r w:rsidRPr="00EC3A12">
        <w:t>contratual.</w:t>
      </w:r>
    </w:p>
    <w:p w:rsidR="00F71A09" w:rsidRPr="00EC3A12" w:rsidRDefault="00F71A09" w:rsidP="00F71A09">
      <w:pPr>
        <w:pStyle w:val="PargrafodaLista"/>
        <w:tabs>
          <w:tab w:val="left" w:pos="-142"/>
          <w:tab w:val="left" w:pos="584"/>
        </w:tabs>
        <w:ind w:left="-142" w:right="-1"/>
      </w:pPr>
      <w:r>
        <w:rPr>
          <w:b/>
        </w:rPr>
        <w:t>11</w:t>
      </w:r>
      <w:r w:rsidRPr="00EC3A12">
        <w:rPr>
          <w:b/>
        </w:rPr>
        <w:t>.5</w:t>
      </w:r>
      <w:r w:rsidRPr="00EC3A12">
        <w:t xml:space="preserve"> A nota fiscal/fatura deverá ser emitida pela própria Contratada, obrigatoriamente com o</w:t>
      </w:r>
      <w:r w:rsidRPr="00EC3A12">
        <w:rPr>
          <w:spacing w:val="-40"/>
        </w:rPr>
        <w:t xml:space="preserve"> </w:t>
      </w:r>
      <w:r w:rsidRPr="00EC3A12">
        <w:t>número de inscrição no CNPJ apresentado nos documentos de habilitação e das propostas de preços, bem como da Nota de Empenho, não se admitindo notas fiscais/faturas emitidas com outros</w:t>
      </w:r>
      <w:r w:rsidRPr="00EC3A12">
        <w:rPr>
          <w:spacing w:val="-26"/>
        </w:rPr>
        <w:t xml:space="preserve"> </w:t>
      </w:r>
      <w:proofErr w:type="spellStart"/>
      <w:r w:rsidRPr="00EC3A12">
        <w:t>CNPJs</w:t>
      </w:r>
      <w:proofErr w:type="spellEnd"/>
      <w:r w:rsidRPr="00EC3A12">
        <w:t>.</w:t>
      </w:r>
    </w:p>
    <w:p w:rsidR="00F71A09" w:rsidRPr="00EC3A12" w:rsidRDefault="00F71A09" w:rsidP="00F71A09">
      <w:pPr>
        <w:pStyle w:val="PargrafodaLista"/>
        <w:tabs>
          <w:tab w:val="left" w:pos="-142"/>
          <w:tab w:val="left" w:pos="584"/>
        </w:tabs>
        <w:ind w:left="-142" w:right="-1"/>
      </w:pPr>
      <w:r>
        <w:rPr>
          <w:b/>
        </w:rPr>
        <w:t>11</w:t>
      </w:r>
      <w:r w:rsidRPr="00EC3A12">
        <w:rPr>
          <w:b/>
        </w:rPr>
        <w:t>.6</w:t>
      </w:r>
      <w:r w:rsidRPr="00EC3A12">
        <w:t xml:space="preserve"> Nos casos de eventuais atrasos de pagamento, por culpa do Contratante, o valor devido será</w:t>
      </w:r>
      <w:r w:rsidRPr="00EC3A12">
        <w:rPr>
          <w:spacing w:val="-40"/>
        </w:rPr>
        <w:t xml:space="preserve"> </w:t>
      </w:r>
      <w:r w:rsidRPr="00EC3A12">
        <w:t>acrescido de encargos moratórios calculados desde a data final do período de adimplemento até a data do efetivo pagamento, o valor original deverá ser atualizado pelo IGPM-DI da FGV, acrescido de 0,5% (meio por cento) de juros de mora por mês ou</w:t>
      </w:r>
      <w:r w:rsidRPr="00EC3A12">
        <w:rPr>
          <w:spacing w:val="-11"/>
        </w:rPr>
        <w:t xml:space="preserve"> </w:t>
      </w:r>
      <w:r w:rsidRPr="00EC3A12">
        <w:t>fração.</w:t>
      </w:r>
    </w:p>
    <w:p w:rsidR="00F71A09" w:rsidRPr="00EC3A12" w:rsidRDefault="00F71A09" w:rsidP="00F71A09">
      <w:pPr>
        <w:pStyle w:val="Ttulo31"/>
        <w:tabs>
          <w:tab w:val="left" w:pos="-142"/>
          <w:tab w:val="left" w:pos="627"/>
        </w:tabs>
        <w:spacing w:line="240" w:lineRule="auto"/>
        <w:ind w:left="-142" w:right="-1"/>
        <w:rPr>
          <w:sz w:val="24"/>
          <w:szCs w:val="24"/>
          <w:lang w:val="pt-BR"/>
        </w:rPr>
      </w:pPr>
      <w:r>
        <w:rPr>
          <w:sz w:val="24"/>
          <w:szCs w:val="24"/>
          <w:lang w:val="pt-BR"/>
        </w:rPr>
        <w:t>11</w:t>
      </w:r>
      <w:r w:rsidRPr="00EC3A12">
        <w:rPr>
          <w:sz w:val="24"/>
          <w:szCs w:val="24"/>
          <w:lang w:val="pt-BR"/>
        </w:rPr>
        <w:t>.7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EC3A12">
        <w:rPr>
          <w:spacing w:val="-5"/>
          <w:sz w:val="24"/>
          <w:szCs w:val="24"/>
          <w:lang w:val="pt-BR"/>
        </w:rPr>
        <w:t xml:space="preserve"> </w:t>
      </w:r>
      <w:r w:rsidRPr="00EC3A12">
        <w:rPr>
          <w:sz w:val="24"/>
          <w:szCs w:val="24"/>
          <w:lang w:val="pt-BR"/>
        </w:rPr>
        <w:t>assinaladas.</w:t>
      </w:r>
    </w:p>
    <w:p w:rsidR="007575D0" w:rsidRDefault="007575D0" w:rsidP="00DF10E1">
      <w:pPr>
        <w:ind w:right="802"/>
        <w:jc w:val="both"/>
      </w:pPr>
    </w:p>
    <w:p w:rsidR="00EB7AD7" w:rsidRDefault="00EB7AD7" w:rsidP="00DF10E1">
      <w:pPr>
        <w:ind w:right="802"/>
        <w:jc w:val="both"/>
      </w:pPr>
    </w:p>
    <w:p w:rsidR="00EB7AD7" w:rsidRDefault="00EB7AD7" w:rsidP="00883F4E">
      <w:pPr>
        <w:ind w:right="-99"/>
        <w:jc w:val="both"/>
      </w:pPr>
    </w:p>
    <w:p w:rsidR="00964349" w:rsidRDefault="00964349" w:rsidP="00883F4E">
      <w:pPr>
        <w:ind w:right="-99"/>
        <w:jc w:val="both"/>
      </w:pPr>
    </w:p>
    <w:p w:rsidR="00D50417" w:rsidRPr="002822A4" w:rsidRDefault="00D50417"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w:t>
      </w:r>
      <w:r w:rsidR="005452C5">
        <w:t>a</w:t>
      </w:r>
      <w:r w:rsidR="00B47C9E">
        <w:t xml:space="preserve"> PREGOEIR</w:t>
      </w:r>
      <w:r w:rsidR="005452C5">
        <w:t>A</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w:t>
      </w:r>
      <w:proofErr w:type="gramEnd"/>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w:t>
      </w:r>
      <w:r w:rsidR="005452C5">
        <w:t>a</w:t>
      </w:r>
      <w:r>
        <w:t>. Pregoeir</w:t>
      </w:r>
      <w:r w:rsidR="005452C5">
        <w:t>a</w:t>
      </w:r>
      <w:r w:rsidR="00EE5F86" w:rsidRPr="002822A4">
        <w:t>,</w:t>
      </w:r>
    </w:p>
    <w:p w:rsidR="00EE5F86" w:rsidRPr="002822A4" w:rsidRDefault="00EE5F86" w:rsidP="00EE5F86">
      <w:pPr>
        <w:autoSpaceDE w:val="0"/>
        <w:autoSpaceDN w:val="0"/>
        <w:adjustRightInd w:val="0"/>
        <w:jc w:val="both"/>
      </w:pPr>
    </w:p>
    <w:tbl>
      <w:tblPr>
        <w:tblpPr w:leftFromText="141" w:rightFromText="141" w:vertAnchor="text" w:horzAnchor="margin" w:tblpXSpec="center" w:tblpY="719"/>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062"/>
        <w:gridCol w:w="884"/>
        <w:gridCol w:w="3584"/>
        <w:gridCol w:w="1255"/>
        <w:gridCol w:w="907"/>
        <w:gridCol w:w="219"/>
        <w:gridCol w:w="714"/>
      </w:tblGrid>
      <w:tr w:rsidR="00EF481E" w:rsidRPr="002822A4" w:rsidTr="00EF481E">
        <w:trPr>
          <w:trHeight w:val="348"/>
        </w:trPr>
        <w:tc>
          <w:tcPr>
            <w:tcW w:w="634" w:type="dxa"/>
          </w:tcPr>
          <w:p w:rsidR="00EF481E" w:rsidRPr="00EF481E" w:rsidRDefault="00EF481E" w:rsidP="00EF481E">
            <w:pPr>
              <w:autoSpaceDE w:val="0"/>
              <w:autoSpaceDN w:val="0"/>
              <w:adjustRightInd w:val="0"/>
              <w:ind w:left="-108" w:right="-28"/>
              <w:jc w:val="center"/>
              <w:rPr>
                <w:b/>
                <w:sz w:val="20"/>
                <w:szCs w:val="20"/>
              </w:rPr>
            </w:pPr>
            <w:r w:rsidRPr="00EF481E">
              <w:rPr>
                <w:b/>
                <w:sz w:val="20"/>
                <w:szCs w:val="20"/>
              </w:rPr>
              <w:t>ITEM</w:t>
            </w:r>
          </w:p>
        </w:tc>
        <w:tc>
          <w:tcPr>
            <w:tcW w:w="1062"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QTDE</w:t>
            </w:r>
          </w:p>
        </w:tc>
        <w:tc>
          <w:tcPr>
            <w:tcW w:w="8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UND</w:t>
            </w:r>
          </w:p>
        </w:tc>
        <w:tc>
          <w:tcPr>
            <w:tcW w:w="35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ESPECIFICAÇÃO</w:t>
            </w:r>
          </w:p>
        </w:tc>
        <w:tc>
          <w:tcPr>
            <w:tcW w:w="1255"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MARCA</w:t>
            </w:r>
          </w:p>
        </w:tc>
        <w:tc>
          <w:tcPr>
            <w:tcW w:w="907"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VLR UND</w:t>
            </w:r>
          </w:p>
        </w:tc>
        <w:tc>
          <w:tcPr>
            <w:tcW w:w="933" w:type="dxa"/>
            <w:gridSpan w:val="2"/>
          </w:tcPr>
          <w:p w:rsidR="00EF481E" w:rsidRPr="00EF481E" w:rsidRDefault="00EF481E" w:rsidP="00EF481E">
            <w:pPr>
              <w:autoSpaceDE w:val="0"/>
              <w:autoSpaceDN w:val="0"/>
              <w:adjustRightInd w:val="0"/>
              <w:jc w:val="center"/>
              <w:rPr>
                <w:b/>
                <w:sz w:val="20"/>
                <w:szCs w:val="20"/>
              </w:rPr>
            </w:pPr>
            <w:r w:rsidRPr="00EF481E">
              <w:rPr>
                <w:b/>
                <w:sz w:val="20"/>
                <w:szCs w:val="20"/>
              </w:rPr>
              <w:t xml:space="preserve">VLR TOTAL </w:t>
            </w:r>
          </w:p>
        </w:tc>
      </w:tr>
      <w:tr w:rsidR="00EF481E" w:rsidRPr="002822A4" w:rsidTr="00EF481E">
        <w:trPr>
          <w:trHeight w:val="173"/>
        </w:trPr>
        <w:tc>
          <w:tcPr>
            <w:tcW w:w="634" w:type="dxa"/>
          </w:tcPr>
          <w:p w:rsidR="00EF481E" w:rsidRPr="002822A4" w:rsidRDefault="00EF481E" w:rsidP="00EF481E">
            <w:pPr>
              <w:autoSpaceDE w:val="0"/>
              <w:autoSpaceDN w:val="0"/>
              <w:adjustRightInd w:val="0"/>
              <w:ind w:right="-158"/>
              <w:jc w:val="both"/>
            </w:pPr>
            <w:r>
              <w:t>01</w:t>
            </w:r>
          </w:p>
        </w:tc>
        <w:tc>
          <w:tcPr>
            <w:tcW w:w="1062" w:type="dxa"/>
          </w:tcPr>
          <w:p w:rsidR="00EF481E" w:rsidRPr="002822A4" w:rsidRDefault="00EF481E" w:rsidP="00EF481E">
            <w:pPr>
              <w:rPr>
                <w:color w:val="000000"/>
              </w:rPr>
            </w:pPr>
          </w:p>
        </w:tc>
        <w:tc>
          <w:tcPr>
            <w:tcW w:w="884" w:type="dxa"/>
          </w:tcPr>
          <w:p w:rsidR="00EF481E" w:rsidRPr="002822A4" w:rsidRDefault="00EF481E" w:rsidP="00EF481E">
            <w:pPr>
              <w:jc w:val="center"/>
              <w:rPr>
                <w:color w:val="000000"/>
              </w:rPr>
            </w:pPr>
          </w:p>
        </w:tc>
        <w:tc>
          <w:tcPr>
            <w:tcW w:w="3584" w:type="dxa"/>
          </w:tcPr>
          <w:p w:rsidR="00EF481E" w:rsidRPr="002822A4" w:rsidRDefault="00EF481E" w:rsidP="00EF481E">
            <w:pPr>
              <w:jc w:val="center"/>
              <w:rPr>
                <w:color w:val="000000"/>
              </w:rPr>
            </w:pPr>
          </w:p>
        </w:tc>
        <w:tc>
          <w:tcPr>
            <w:tcW w:w="1255" w:type="dxa"/>
          </w:tcPr>
          <w:p w:rsidR="00EF481E" w:rsidRPr="002822A4" w:rsidRDefault="00EF481E" w:rsidP="00EF481E">
            <w:pPr>
              <w:autoSpaceDE w:val="0"/>
              <w:autoSpaceDN w:val="0"/>
              <w:adjustRightInd w:val="0"/>
              <w:ind w:right="-158"/>
              <w:jc w:val="both"/>
            </w:pPr>
          </w:p>
        </w:tc>
        <w:tc>
          <w:tcPr>
            <w:tcW w:w="1126" w:type="dxa"/>
            <w:gridSpan w:val="2"/>
          </w:tcPr>
          <w:p w:rsidR="00EF481E" w:rsidRPr="002822A4" w:rsidRDefault="00EF481E" w:rsidP="00EF481E">
            <w:pPr>
              <w:autoSpaceDE w:val="0"/>
              <w:autoSpaceDN w:val="0"/>
              <w:adjustRightInd w:val="0"/>
              <w:ind w:right="-158"/>
              <w:jc w:val="both"/>
            </w:pPr>
            <w:r w:rsidRPr="002822A4">
              <w:t>R$</w:t>
            </w:r>
          </w:p>
        </w:tc>
        <w:tc>
          <w:tcPr>
            <w:tcW w:w="714" w:type="dxa"/>
          </w:tcPr>
          <w:p w:rsidR="00EF481E" w:rsidRPr="002822A4" w:rsidRDefault="00EF481E" w:rsidP="00EF481E">
            <w:pPr>
              <w:autoSpaceDE w:val="0"/>
              <w:autoSpaceDN w:val="0"/>
              <w:adjustRightInd w:val="0"/>
              <w:ind w:right="-158"/>
              <w:jc w:val="both"/>
            </w:pPr>
            <w:r w:rsidRPr="002822A4">
              <w:t>R$</w:t>
            </w:r>
          </w:p>
        </w:tc>
      </w:tr>
      <w:tr w:rsidR="00EF481E" w:rsidRPr="002822A4" w:rsidTr="00EF481E">
        <w:trPr>
          <w:trHeight w:val="183"/>
        </w:trPr>
        <w:tc>
          <w:tcPr>
            <w:tcW w:w="8545" w:type="dxa"/>
            <w:gridSpan w:val="7"/>
          </w:tcPr>
          <w:p w:rsidR="00EF481E" w:rsidRPr="002822A4" w:rsidRDefault="00EF481E" w:rsidP="00EF481E">
            <w:pPr>
              <w:autoSpaceDE w:val="0"/>
              <w:autoSpaceDN w:val="0"/>
              <w:adjustRightInd w:val="0"/>
              <w:ind w:right="-158"/>
              <w:jc w:val="center"/>
              <w:rPr>
                <w:b/>
              </w:rPr>
            </w:pPr>
            <w:r w:rsidRPr="002822A4">
              <w:rPr>
                <w:b/>
              </w:rPr>
              <w:t>TOTAL</w:t>
            </w:r>
          </w:p>
        </w:tc>
        <w:tc>
          <w:tcPr>
            <w:tcW w:w="714" w:type="dxa"/>
          </w:tcPr>
          <w:p w:rsidR="00EF481E" w:rsidRPr="002822A4" w:rsidRDefault="00EF481E" w:rsidP="00EF481E">
            <w:pPr>
              <w:autoSpaceDE w:val="0"/>
              <w:autoSpaceDN w:val="0"/>
              <w:adjustRightInd w:val="0"/>
              <w:ind w:right="-158"/>
              <w:jc w:val="both"/>
            </w:pPr>
          </w:p>
        </w:tc>
      </w:tr>
    </w:tbl>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EF481E" w:rsidRDefault="00EF481E" w:rsidP="009A3EBE">
      <w:pPr>
        <w:tabs>
          <w:tab w:val="left" w:pos="900"/>
        </w:tabs>
      </w:pPr>
    </w:p>
    <w:p w:rsidR="00EF481E" w:rsidRDefault="00EF481E" w:rsidP="009A3EBE">
      <w:pPr>
        <w:tabs>
          <w:tab w:val="left" w:pos="900"/>
        </w:tabs>
      </w:pPr>
    </w:p>
    <w:p w:rsidR="00EF481E" w:rsidRDefault="00EF481E"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71A09">
        <w:rPr>
          <w:rFonts w:ascii="Times New Roman" w:hAnsi="Times New Roman" w:cs="Times New Roman"/>
          <w:b/>
          <w:bCs/>
        </w:rPr>
        <w:t>104</w:t>
      </w:r>
      <w:r w:rsidR="008A39EE">
        <w:rPr>
          <w:rFonts w:ascii="Times New Roman" w:hAnsi="Times New Roman" w:cs="Times New Roman"/>
          <w:b/>
          <w:bCs/>
        </w:rPr>
        <w:t>/</w:t>
      </w:r>
      <w:r w:rsidR="00DF10E1">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8A39EE">
        <w:rPr>
          <w:rFonts w:ascii="Times New Roman" w:hAnsi="Times New Roman" w:cs="Times New Roman"/>
          <w:b/>
          <w:bCs/>
        </w:rPr>
        <w:t>0</w:t>
      </w:r>
      <w:r w:rsidR="00F71A09">
        <w:rPr>
          <w:rFonts w:ascii="Times New Roman" w:hAnsi="Times New Roman" w:cs="Times New Roman"/>
          <w:b/>
          <w:bCs/>
        </w:rPr>
        <w:t>60</w:t>
      </w:r>
      <w:r w:rsidR="008A39EE">
        <w:rPr>
          <w:rFonts w:ascii="Times New Roman" w:hAnsi="Times New Roman" w:cs="Times New Roman"/>
          <w:b/>
          <w:bCs/>
        </w:rPr>
        <w:t>/</w:t>
      </w:r>
      <w:r w:rsidR="00DF10E1">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DF10E1">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proofErr w:type="spellStart"/>
      <w:r w:rsidR="00FB2C20">
        <w:rPr>
          <w:color w:val="000000"/>
        </w:rPr>
        <w:t>Secretario</w:t>
      </w:r>
      <w:proofErr w:type="spellEnd"/>
      <w:r w:rsidRPr="002822A4">
        <w:rPr>
          <w:color w:val="000000"/>
        </w:rPr>
        <w:t xml:space="preserve"> Municipal</w:t>
      </w:r>
      <w:r w:rsidR="00FB2C20">
        <w:rPr>
          <w:color w:val="000000"/>
        </w:rPr>
        <w:t xml:space="preserve"> de Adm. e Finanças</w:t>
      </w:r>
      <w:r w:rsidRPr="002822A4">
        <w:rPr>
          <w:color w:val="000000"/>
        </w:rPr>
        <w:t xml:space="preserve">, o </w:t>
      </w:r>
      <w:proofErr w:type="spellStart"/>
      <w:r w:rsidRPr="002822A4">
        <w:rPr>
          <w:color w:val="000000"/>
        </w:rPr>
        <w:t>Exm°</w:t>
      </w:r>
      <w:proofErr w:type="spellEnd"/>
      <w:r w:rsidRPr="002822A4">
        <w:rPr>
          <w:color w:val="000000"/>
        </w:rPr>
        <w:t xml:space="preserve">.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w:t>
      </w:r>
      <w:r w:rsidR="00F71A09">
        <w:rPr>
          <w:b/>
          <w:bCs/>
        </w:rPr>
        <w:t xml:space="preserve">REGSITRO DE PREÇO PARA </w:t>
      </w:r>
      <w:r w:rsidR="00F71A09" w:rsidRPr="00B41EBF">
        <w:rPr>
          <w:b/>
        </w:rPr>
        <w:t>CONTRATAÇÃO DE EMPRESA PARA PRESTAÇÃO DE SERVIÇOS DE LOCAÇÃO DE EQUIPAMENTOS PARA ATENDER AS SECRETARIAS DO MUNICIPIO DE CORAÇÃO DE JESUS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D50417" w:rsidRDefault="00B552F2" w:rsidP="002B1D1F">
      <w:pPr>
        <w:autoSpaceDE w:val="0"/>
        <w:autoSpaceDN w:val="0"/>
        <w:adjustRightInd w:val="0"/>
        <w:ind w:left="-360"/>
        <w:jc w:val="both"/>
        <w:rPr>
          <w:b/>
          <w:bCs/>
        </w:rPr>
      </w:pPr>
      <w:r w:rsidRPr="002822A4">
        <w:rPr>
          <w:b/>
          <w:bCs/>
        </w:rPr>
        <w:t xml:space="preserve">1 - DO </w:t>
      </w:r>
      <w:r w:rsidRPr="00D50417">
        <w:rPr>
          <w:b/>
          <w:bCs/>
        </w:rPr>
        <w:t>OBJETO</w:t>
      </w:r>
    </w:p>
    <w:p w:rsidR="00B552F2" w:rsidRPr="00F71A09" w:rsidRDefault="007C307F" w:rsidP="002B1D1F">
      <w:pPr>
        <w:autoSpaceDE w:val="0"/>
        <w:autoSpaceDN w:val="0"/>
        <w:adjustRightInd w:val="0"/>
        <w:ind w:left="-360"/>
        <w:jc w:val="both"/>
        <w:rPr>
          <w:bCs/>
        </w:rPr>
      </w:pPr>
      <w:r w:rsidRPr="00D50417">
        <w:rPr>
          <w:b/>
        </w:rPr>
        <w:t>1.1</w:t>
      </w:r>
      <w:r w:rsidR="00964349" w:rsidRPr="00D50417">
        <w:rPr>
          <w:b/>
        </w:rPr>
        <w:t>-</w:t>
      </w:r>
      <w:r w:rsidR="00DF10E1" w:rsidRPr="00D50417">
        <w:rPr>
          <w:bCs/>
        </w:rPr>
        <w:t xml:space="preserve"> </w:t>
      </w:r>
      <w:r w:rsidR="00F71A09" w:rsidRPr="00F71A09">
        <w:rPr>
          <w:bCs/>
        </w:rPr>
        <w:t xml:space="preserve">REGSITRO DE PREÇO PARA </w:t>
      </w:r>
      <w:r w:rsidR="00F71A09" w:rsidRPr="00F71A09">
        <w:t>CONTRATAÇÃO DE EMPRESA PARA PRESTAÇÃO DE SERVIÇOS DE LOCAÇÃO DE EQUIPAMENTOS PARA ATENDER AS SECRETARIAS DO MUNICIPIO DE CORAÇÃO DE JESUS</w:t>
      </w:r>
      <w:r w:rsidR="00F71A09" w:rsidRPr="00F71A09">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A partir de 1º de dezembro de 2010, as operações de vendas destinadas a Órgão Público da Administração Federal,</w:t>
      </w:r>
      <w:r w:rsidR="00F71A09">
        <w:t xml:space="preserve"> </w:t>
      </w:r>
      <w:bookmarkStart w:id="0" w:name="_GoBack"/>
      <w:bookmarkEnd w:id="0"/>
      <w:r w:rsidRPr="002822A4">
        <w:t xml:space="preserve">Estadual e Municipal, deverão ser acobertadas por Nota Fiscal Eletrônica, conforme Protocolo ICMS42/2009, recepcionado pelo Artigo 198-A-5-2 do RICMS. Informações através do site </w:t>
      </w:r>
      <w:hyperlink r:id="rId9"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F481E">
        <w:t>22/2023</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Default="00EB7AD7"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Pr="002822A4" w:rsidRDefault="00EF481E"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B7AD7">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DF10E1">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DF10E1">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CPF: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DFB" w:rsidRDefault="00022DFB">
      <w:r>
        <w:separator/>
      </w:r>
    </w:p>
  </w:endnote>
  <w:endnote w:type="continuationSeparator" w:id="0">
    <w:p w:rsidR="00022DFB" w:rsidRDefault="0002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DFB" w:rsidRDefault="00022DFB">
      <w:r>
        <w:separator/>
      </w:r>
    </w:p>
  </w:footnote>
  <w:footnote w:type="continuationSeparator" w:id="0">
    <w:p w:rsidR="00022DFB" w:rsidRDefault="00022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D50417" w:rsidRPr="00DA4577">
      <w:tc>
        <w:tcPr>
          <w:tcW w:w="1384" w:type="dxa"/>
          <w:tcBorders>
            <w:right w:val="nil"/>
          </w:tcBorders>
        </w:tcPr>
        <w:p w:rsidR="00D50417" w:rsidRPr="00DA4577" w:rsidRDefault="00D50417"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75pt" o:ole="">
                <v:imagedata r:id="rId1" o:title=""/>
              </v:shape>
              <o:OLEObject Type="Embed" ProgID="CorelDRAW.Graphic.10" ShapeID="_x0000_i1025" DrawAspect="Content" ObjectID="_1757316108" r:id="rId2"/>
            </w:object>
          </w:r>
        </w:p>
      </w:tc>
      <w:tc>
        <w:tcPr>
          <w:tcW w:w="7938" w:type="dxa"/>
          <w:tcBorders>
            <w:left w:val="nil"/>
          </w:tcBorders>
        </w:tcPr>
        <w:p w:rsidR="00D50417" w:rsidRPr="00DA4577" w:rsidRDefault="00D50417" w:rsidP="00A00B94">
          <w:pPr>
            <w:pStyle w:val="Cabealho"/>
            <w:jc w:val="center"/>
            <w:rPr>
              <w:b/>
              <w:sz w:val="30"/>
              <w:szCs w:val="30"/>
            </w:rPr>
          </w:pPr>
          <w:r w:rsidRPr="00DA4577">
            <w:rPr>
              <w:b/>
              <w:sz w:val="30"/>
              <w:szCs w:val="30"/>
            </w:rPr>
            <w:t>PREFEITURA MUNICIPAL DE CORAÇÃO DE JESUS</w:t>
          </w:r>
        </w:p>
        <w:p w:rsidR="00D50417" w:rsidRPr="00D9372A" w:rsidRDefault="00D50417" w:rsidP="00A00B94">
          <w:pPr>
            <w:pStyle w:val="Cabealho"/>
            <w:jc w:val="center"/>
            <w:rPr>
              <w:sz w:val="14"/>
            </w:rPr>
          </w:pPr>
        </w:p>
        <w:p w:rsidR="00D50417" w:rsidRPr="00DA4577" w:rsidRDefault="00D50417" w:rsidP="00A00B94">
          <w:pPr>
            <w:pStyle w:val="Cabealho"/>
            <w:jc w:val="center"/>
          </w:pPr>
          <w:r w:rsidRPr="00DA4577">
            <w:t>ESTADO DE MINAS GERAIS</w:t>
          </w:r>
        </w:p>
        <w:p w:rsidR="00D50417" w:rsidRPr="00DA4577" w:rsidRDefault="00D50417" w:rsidP="00A00B94">
          <w:pPr>
            <w:pStyle w:val="Cabealho"/>
            <w:jc w:val="center"/>
          </w:pPr>
          <w:r w:rsidRPr="00D9372A">
            <w:rPr>
              <w:sz w:val="18"/>
            </w:rPr>
            <w:t>Praça Dr. Samuel Barreto, s/nº - Centro – CEP 39340-000 – Coração de Jesus/MG – Tel.: (38) 3228-2282</w:t>
          </w:r>
        </w:p>
      </w:tc>
    </w:tr>
  </w:tbl>
  <w:p w:rsidR="00D50417" w:rsidRPr="00BD36E9" w:rsidRDefault="00D50417"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0621DF"/>
    <w:multiLevelType w:val="hybridMultilevel"/>
    <w:tmpl w:val="434046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6">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5"/>
  </w:num>
  <w:num w:numId="2">
    <w:abstractNumId w:val="43"/>
  </w:num>
  <w:num w:numId="3">
    <w:abstractNumId w:val="50"/>
  </w:num>
  <w:num w:numId="4">
    <w:abstractNumId w:val="4"/>
  </w:num>
  <w:num w:numId="5">
    <w:abstractNumId w:val="13"/>
  </w:num>
  <w:num w:numId="6">
    <w:abstractNumId w:val="51"/>
  </w:num>
  <w:num w:numId="7">
    <w:abstractNumId w:val="54"/>
  </w:num>
  <w:num w:numId="8">
    <w:abstractNumId w:val="24"/>
  </w:num>
  <w:num w:numId="9">
    <w:abstractNumId w:val="36"/>
  </w:num>
  <w:num w:numId="10">
    <w:abstractNumId w:val="53"/>
  </w:num>
  <w:num w:numId="11">
    <w:abstractNumId w:val="19"/>
  </w:num>
  <w:num w:numId="12">
    <w:abstractNumId w:val="3"/>
  </w:num>
  <w:num w:numId="13">
    <w:abstractNumId w:val="45"/>
  </w:num>
  <w:num w:numId="14">
    <w:abstractNumId w:val="58"/>
  </w:num>
  <w:num w:numId="15">
    <w:abstractNumId w:val="8"/>
  </w:num>
  <w:num w:numId="16">
    <w:abstractNumId w:val="1"/>
  </w:num>
  <w:num w:numId="17">
    <w:abstractNumId w:val="26"/>
  </w:num>
  <w:num w:numId="18">
    <w:abstractNumId w:val="22"/>
  </w:num>
  <w:num w:numId="19">
    <w:abstractNumId w:val="33"/>
  </w:num>
  <w:num w:numId="20">
    <w:abstractNumId w:val="48"/>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9"/>
  </w:num>
  <w:num w:numId="29">
    <w:abstractNumId w:val="7"/>
  </w:num>
  <w:num w:numId="30">
    <w:abstractNumId w:val="9"/>
  </w:num>
  <w:num w:numId="31">
    <w:abstractNumId w:val="49"/>
  </w:num>
  <w:num w:numId="32">
    <w:abstractNumId w:val="44"/>
  </w:num>
  <w:num w:numId="33">
    <w:abstractNumId w:val="12"/>
  </w:num>
  <w:num w:numId="34">
    <w:abstractNumId w:val="56"/>
  </w:num>
  <w:num w:numId="35">
    <w:abstractNumId w:val="21"/>
  </w:num>
  <w:num w:numId="36">
    <w:abstractNumId w:val="38"/>
  </w:num>
  <w:num w:numId="37">
    <w:abstractNumId w:val="17"/>
  </w:num>
  <w:num w:numId="38">
    <w:abstractNumId w:val="41"/>
  </w:num>
  <w:num w:numId="39">
    <w:abstractNumId w:val="46"/>
  </w:num>
  <w:num w:numId="40">
    <w:abstractNumId w:val="11"/>
  </w:num>
  <w:num w:numId="41">
    <w:abstractNumId w:val="16"/>
  </w:num>
  <w:num w:numId="42">
    <w:abstractNumId w:val="20"/>
  </w:num>
  <w:num w:numId="43">
    <w:abstractNumId w:val="2"/>
  </w:num>
  <w:num w:numId="44">
    <w:abstractNumId w:val="57"/>
  </w:num>
  <w:num w:numId="45">
    <w:abstractNumId w:val="37"/>
  </w:num>
  <w:num w:numId="46">
    <w:abstractNumId w:val="6"/>
  </w:num>
  <w:num w:numId="47">
    <w:abstractNumId w:val="30"/>
  </w:num>
  <w:num w:numId="48">
    <w:abstractNumId w:val="47"/>
  </w:num>
  <w:num w:numId="49">
    <w:abstractNumId w:val="40"/>
  </w:num>
  <w:num w:numId="50">
    <w:abstractNumId w:val="32"/>
  </w:num>
  <w:num w:numId="51">
    <w:abstractNumId w:val="27"/>
  </w:num>
  <w:num w:numId="52">
    <w:abstractNumId w:val="42"/>
  </w:num>
  <w:num w:numId="53">
    <w:abstractNumId w:val="0"/>
  </w:num>
  <w:num w:numId="54">
    <w:abstractNumId w:val="29"/>
  </w:num>
  <w:num w:numId="55">
    <w:abstractNumId w:val="55"/>
  </w:num>
  <w:num w:numId="56">
    <w:abstractNumId w:val="52"/>
  </w:num>
  <w:num w:numId="57">
    <w:abstractNumId w:val="34"/>
  </w:num>
  <w:num w:numId="58">
    <w:abstractNumId w:val="23"/>
  </w:num>
  <w:num w:numId="59">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2DFB"/>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57718"/>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1FF"/>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2F33"/>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452C5"/>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2BC5"/>
    <w:rsid w:val="00773310"/>
    <w:rsid w:val="00773740"/>
    <w:rsid w:val="0077478C"/>
    <w:rsid w:val="00777598"/>
    <w:rsid w:val="007817F0"/>
    <w:rsid w:val="00783B0F"/>
    <w:rsid w:val="00784C8C"/>
    <w:rsid w:val="00787BF9"/>
    <w:rsid w:val="00790958"/>
    <w:rsid w:val="00790AFE"/>
    <w:rsid w:val="00790EB9"/>
    <w:rsid w:val="007922E1"/>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39EE"/>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AC"/>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0417"/>
    <w:rsid w:val="00D513EF"/>
    <w:rsid w:val="00D52C5E"/>
    <w:rsid w:val="00D54C5D"/>
    <w:rsid w:val="00D552D4"/>
    <w:rsid w:val="00D5622C"/>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367B"/>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481E"/>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A09"/>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07F069A6-83A9-4CA2-A0EE-56C0FD34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21930-1634-4FC8-A428-35F45D18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32</Pages>
  <Words>14071</Words>
  <Characters>75987</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89879</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cp:lastModifiedBy>
  <cp:revision>59</cp:revision>
  <cp:lastPrinted>2022-03-21T18:19:00Z</cp:lastPrinted>
  <dcterms:created xsi:type="dcterms:W3CDTF">2017-11-08T18:19:00Z</dcterms:created>
  <dcterms:modified xsi:type="dcterms:W3CDTF">2023-09-27T13:35:00Z</dcterms:modified>
</cp:coreProperties>
</file>