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537">
        <w:rPr>
          <w:rFonts w:ascii="Times New Roman" w:hAnsi="Times New Roman" w:cs="Times New Roman"/>
          <w:b/>
          <w:bCs/>
        </w:rPr>
        <w:t>04</w:t>
      </w:r>
      <w:r w:rsidR="00233015">
        <w:rPr>
          <w:rFonts w:ascii="Times New Roman" w:hAnsi="Times New Roman" w:cs="Times New Roman"/>
          <w:b/>
          <w:bCs/>
        </w:rPr>
        <w:t>2</w:t>
      </w:r>
      <w:r w:rsidR="005F77AF" w:rsidRPr="002822A4">
        <w:rPr>
          <w:rFonts w:ascii="Times New Roman" w:hAnsi="Times New Roman" w:cs="Times New Roman"/>
          <w:b/>
          <w:bCs/>
        </w:rPr>
        <w:t>/201</w:t>
      </w:r>
      <w:r w:rsidR="00233015">
        <w:rPr>
          <w:rFonts w:ascii="Times New Roman" w:hAnsi="Times New Roman" w:cs="Times New Roman"/>
          <w:b/>
          <w:bCs/>
        </w:rPr>
        <w:t>8</w:t>
      </w:r>
      <w:r w:rsidR="005F77AF" w:rsidRPr="002822A4">
        <w:rPr>
          <w:rFonts w:ascii="Times New Roman" w:hAnsi="Times New Roman" w:cs="Times New Roman"/>
          <w:b/>
          <w:bCs/>
        </w:rPr>
        <w:t xml:space="preserve"> </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537">
        <w:rPr>
          <w:rFonts w:ascii="Times New Roman" w:hAnsi="Times New Roman" w:cs="Times New Roman"/>
          <w:b/>
          <w:bCs/>
        </w:rPr>
        <w:t>02</w:t>
      </w:r>
      <w:r w:rsidR="00233015">
        <w:rPr>
          <w:rFonts w:ascii="Times New Roman" w:hAnsi="Times New Roman" w:cs="Times New Roman"/>
          <w:b/>
          <w:bCs/>
        </w:rPr>
        <w:t>0</w:t>
      </w:r>
      <w:r w:rsidRPr="002822A4">
        <w:rPr>
          <w:rFonts w:ascii="Times New Roman" w:hAnsi="Times New Roman" w:cs="Times New Roman"/>
          <w:b/>
          <w:bCs/>
        </w:rPr>
        <w:t>/201</w:t>
      </w:r>
      <w:r w:rsidR="00233015">
        <w:rPr>
          <w:rFonts w:ascii="Times New Roman" w:hAnsi="Times New Roman" w:cs="Times New Roman"/>
          <w:b/>
          <w:bCs/>
        </w:rPr>
        <w:t>8</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DF78DF">
        <w:rPr>
          <w:b/>
          <w:bCs/>
          <w:color w:val="000000"/>
        </w:rPr>
        <w:t xml:space="preserve"> Nº </w:t>
      </w:r>
      <w:r w:rsidR="007C313D" w:rsidRPr="007C313D">
        <w:rPr>
          <w:b/>
          <w:bCs/>
        </w:rPr>
        <w:t>48</w:t>
      </w:r>
      <w:r w:rsidR="00DF78DF">
        <w:rPr>
          <w:b/>
          <w:bCs/>
          <w:color w:val="000000"/>
        </w:rPr>
        <w:t>/201</w:t>
      </w:r>
      <w:r w:rsidR="00233015">
        <w:rPr>
          <w:b/>
          <w:bCs/>
          <w:color w:val="000000"/>
        </w:rPr>
        <w:t>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CE350A">
        <w:t xml:space="preserve"> da empresa </w:t>
      </w:r>
      <w:r w:rsidR="00CE350A" w:rsidRPr="00CE350A">
        <w:rPr>
          <w:b/>
        </w:rPr>
        <w:t xml:space="preserve">Alencar e Prates </w:t>
      </w:r>
      <w:proofErr w:type="spellStart"/>
      <w:r w:rsidR="00CE350A" w:rsidRPr="00CE350A">
        <w:rPr>
          <w:b/>
        </w:rPr>
        <w:t>Ltda</w:t>
      </w:r>
      <w:proofErr w:type="spellEnd"/>
      <w:r w:rsidR="00CE350A" w:rsidRPr="00CE350A">
        <w:rPr>
          <w:b/>
        </w:rPr>
        <w:t xml:space="preserve"> - EPP</w:t>
      </w:r>
      <w:r w:rsidR="00CE350A">
        <w:t>, CNPJ nº 19.622.067/0001-96, com endereço na AV: Montes Claros, 1683</w:t>
      </w:r>
      <w:r w:rsidR="000B4467" w:rsidRPr="002822A4">
        <w:t>,</w:t>
      </w:r>
      <w:r w:rsidR="006E7B7C">
        <w:t xml:space="preserve"> Alto Bom Jesus, na cidade de Coração de Jesus representada pelo </w:t>
      </w:r>
      <w:proofErr w:type="gramStart"/>
      <w:r w:rsidR="006E7B7C">
        <w:t>Sr.</w:t>
      </w:r>
      <w:proofErr w:type="gramEnd"/>
      <w:r w:rsidR="006E7B7C">
        <w:t xml:space="preserve"> Jose Ricardo Alencar</w:t>
      </w:r>
      <w:r w:rsidR="000B4467" w:rsidRPr="002822A4">
        <w:t>,</w:t>
      </w:r>
      <w:r w:rsidR="006E7B7C">
        <w:t xml:space="preserve">  CPF 6.87.119.726-53</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r w:rsidRPr="002822A4">
        <w:rPr>
          <w:b/>
        </w:rPr>
        <w:t>1.1</w:t>
      </w:r>
      <w:r w:rsidRPr="002822A4">
        <w:t xml:space="preserve"> </w:t>
      </w:r>
      <w:r w:rsidR="00923073" w:rsidRPr="002822A4">
        <w:t xml:space="preserve">REGISTRO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bookmarkStart w:id="0" w:name="_GoBack"/>
      <w:bookmarkEnd w:id="0"/>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tbl>
      <w:tblPr>
        <w:tblStyle w:val="TableNormal"/>
        <w:tblW w:w="10019" w:type="dxa"/>
        <w:tblInd w:w="-511"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4076"/>
        <w:gridCol w:w="1559"/>
        <w:gridCol w:w="1624"/>
      </w:tblGrid>
      <w:tr w:rsidR="00233015" w:rsidTr="00233015">
        <w:trPr>
          <w:trHeight w:val="320"/>
        </w:trPr>
        <w:tc>
          <w:tcPr>
            <w:tcW w:w="640" w:type="dxa"/>
          </w:tcPr>
          <w:p w:rsidR="00233015" w:rsidRDefault="00233015" w:rsidP="00233015">
            <w:pPr>
              <w:pStyle w:val="TableParagraph"/>
              <w:spacing w:before="24"/>
              <w:ind w:right="177"/>
              <w:jc w:val="right"/>
              <w:rPr>
                <w:b/>
                <w:sz w:val="18"/>
              </w:rPr>
            </w:pPr>
            <w:r>
              <w:rPr>
                <w:b/>
                <w:sz w:val="18"/>
              </w:rPr>
              <w:t>Item</w:t>
            </w:r>
          </w:p>
        </w:tc>
        <w:tc>
          <w:tcPr>
            <w:tcW w:w="1300" w:type="dxa"/>
          </w:tcPr>
          <w:p w:rsidR="00233015" w:rsidRDefault="00233015" w:rsidP="00233015">
            <w:pPr>
              <w:pStyle w:val="TableParagraph"/>
              <w:ind w:left="30"/>
              <w:rPr>
                <w:b/>
                <w:sz w:val="18"/>
              </w:rPr>
            </w:pPr>
            <w:r>
              <w:rPr>
                <w:b/>
                <w:sz w:val="18"/>
              </w:rPr>
              <w:t>Qtde</w:t>
            </w:r>
          </w:p>
        </w:tc>
        <w:tc>
          <w:tcPr>
            <w:tcW w:w="820" w:type="dxa"/>
          </w:tcPr>
          <w:p w:rsidR="00233015" w:rsidRDefault="00233015" w:rsidP="00233015">
            <w:pPr>
              <w:pStyle w:val="TableParagraph"/>
              <w:ind w:left="30"/>
              <w:rPr>
                <w:b/>
                <w:sz w:val="18"/>
              </w:rPr>
            </w:pPr>
            <w:r>
              <w:rPr>
                <w:b/>
                <w:sz w:val="18"/>
              </w:rPr>
              <w:t>Unidade</w:t>
            </w:r>
          </w:p>
        </w:tc>
        <w:tc>
          <w:tcPr>
            <w:tcW w:w="4076" w:type="dxa"/>
          </w:tcPr>
          <w:p w:rsidR="00233015" w:rsidRDefault="00233015" w:rsidP="00233015">
            <w:pPr>
              <w:pStyle w:val="TableParagraph"/>
              <w:ind w:left="10"/>
              <w:rPr>
                <w:b/>
                <w:sz w:val="18"/>
              </w:rPr>
            </w:pPr>
            <w:r>
              <w:rPr>
                <w:b/>
                <w:sz w:val="18"/>
              </w:rPr>
              <w:t>Material/Serviço</w:t>
            </w:r>
          </w:p>
        </w:tc>
        <w:tc>
          <w:tcPr>
            <w:tcW w:w="1559" w:type="dxa"/>
          </w:tcPr>
          <w:p w:rsidR="00233015" w:rsidRDefault="00233015" w:rsidP="00233015">
            <w:pPr>
              <w:pStyle w:val="TableParagraph"/>
              <w:spacing w:before="24"/>
              <w:ind w:left="50"/>
              <w:rPr>
                <w:b/>
                <w:sz w:val="18"/>
              </w:rPr>
            </w:pPr>
            <w:r>
              <w:rPr>
                <w:b/>
                <w:sz w:val="18"/>
              </w:rPr>
              <w:t>Preço Unit.</w:t>
            </w:r>
          </w:p>
        </w:tc>
        <w:tc>
          <w:tcPr>
            <w:tcW w:w="1624" w:type="dxa"/>
          </w:tcPr>
          <w:p w:rsidR="00233015" w:rsidRDefault="00233015" w:rsidP="00233015">
            <w:pPr>
              <w:pStyle w:val="TableParagraph"/>
              <w:spacing w:before="24"/>
              <w:ind w:left="50"/>
              <w:rPr>
                <w:b/>
                <w:sz w:val="18"/>
              </w:rPr>
            </w:pPr>
            <w:r>
              <w:rPr>
                <w:b/>
                <w:sz w:val="18"/>
              </w:rPr>
              <w:t>Preço Total</w:t>
            </w:r>
          </w:p>
        </w:tc>
      </w:tr>
      <w:tr w:rsidR="00233015" w:rsidTr="00233015">
        <w:trPr>
          <w:trHeight w:val="300"/>
        </w:trPr>
        <w:tc>
          <w:tcPr>
            <w:tcW w:w="640" w:type="dxa"/>
          </w:tcPr>
          <w:p w:rsidR="00233015" w:rsidRDefault="00233015" w:rsidP="00233015">
            <w:pPr>
              <w:pStyle w:val="TableParagraph"/>
              <w:ind w:right="137"/>
              <w:jc w:val="right"/>
              <w:rPr>
                <w:sz w:val="18"/>
              </w:rPr>
            </w:pPr>
            <w:r>
              <w:rPr>
                <w:sz w:val="18"/>
              </w:rPr>
              <w:t>001</w:t>
            </w:r>
          </w:p>
        </w:tc>
        <w:tc>
          <w:tcPr>
            <w:tcW w:w="1300" w:type="dxa"/>
          </w:tcPr>
          <w:p w:rsidR="00233015" w:rsidRDefault="00233015" w:rsidP="00233015">
            <w:pPr>
              <w:pStyle w:val="TableParagraph"/>
              <w:ind w:right="92"/>
              <w:jc w:val="right"/>
              <w:rPr>
                <w:sz w:val="18"/>
              </w:rPr>
            </w:pPr>
            <w:r>
              <w:rPr>
                <w:sz w:val="18"/>
              </w:rPr>
              <w:t>400000,0000</w:t>
            </w:r>
          </w:p>
        </w:tc>
        <w:tc>
          <w:tcPr>
            <w:tcW w:w="820" w:type="dxa"/>
          </w:tcPr>
          <w:p w:rsidR="00233015" w:rsidRDefault="00233015" w:rsidP="00233015">
            <w:pPr>
              <w:pStyle w:val="TableParagraph"/>
              <w:ind w:left="30"/>
              <w:rPr>
                <w:sz w:val="18"/>
              </w:rPr>
            </w:pPr>
            <w:r>
              <w:rPr>
                <w:sz w:val="18"/>
              </w:rPr>
              <w:t>Lts</w:t>
            </w:r>
          </w:p>
        </w:tc>
        <w:tc>
          <w:tcPr>
            <w:tcW w:w="4076" w:type="dxa"/>
          </w:tcPr>
          <w:p w:rsidR="00233015" w:rsidRDefault="00233015" w:rsidP="00233015">
            <w:pPr>
              <w:pStyle w:val="TableParagraph"/>
              <w:ind w:left="10"/>
              <w:rPr>
                <w:sz w:val="18"/>
              </w:rPr>
            </w:pPr>
            <w:r>
              <w:rPr>
                <w:sz w:val="18"/>
              </w:rPr>
              <w:t>GASOLINA Combustivel Comum.</w:t>
            </w:r>
          </w:p>
        </w:tc>
        <w:tc>
          <w:tcPr>
            <w:tcW w:w="1559" w:type="dxa"/>
          </w:tcPr>
          <w:p w:rsidR="00233015" w:rsidRDefault="00233015" w:rsidP="00233015">
            <w:pPr>
              <w:pStyle w:val="TableParagraph"/>
              <w:ind w:right="47"/>
              <w:jc w:val="right"/>
              <w:rPr>
                <w:sz w:val="18"/>
              </w:rPr>
            </w:pPr>
            <w:r>
              <w:rPr>
                <w:sz w:val="18"/>
              </w:rPr>
              <w:t>4,8800</w:t>
            </w:r>
          </w:p>
        </w:tc>
        <w:tc>
          <w:tcPr>
            <w:tcW w:w="1624" w:type="dxa"/>
          </w:tcPr>
          <w:p w:rsidR="00233015" w:rsidRDefault="00233015" w:rsidP="00233015">
            <w:pPr>
              <w:pStyle w:val="TableParagraph"/>
              <w:ind w:left="58"/>
              <w:rPr>
                <w:sz w:val="18"/>
              </w:rPr>
            </w:pPr>
            <w:r>
              <w:rPr>
                <w:sz w:val="18"/>
              </w:rPr>
              <w:t>1.952.000,000</w:t>
            </w:r>
          </w:p>
        </w:tc>
      </w:tr>
      <w:tr w:rsidR="00233015" w:rsidTr="00233015">
        <w:trPr>
          <w:trHeight w:val="300"/>
        </w:trPr>
        <w:tc>
          <w:tcPr>
            <w:tcW w:w="640" w:type="dxa"/>
          </w:tcPr>
          <w:p w:rsidR="00233015" w:rsidRDefault="00233015" w:rsidP="00233015">
            <w:pPr>
              <w:pStyle w:val="TableParagraph"/>
              <w:ind w:right="137"/>
              <w:jc w:val="right"/>
              <w:rPr>
                <w:sz w:val="18"/>
              </w:rPr>
            </w:pPr>
            <w:r>
              <w:rPr>
                <w:sz w:val="18"/>
              </w:rPr>
              <w:t>002</w:t>
            </w:r>
          </w:p>
        </w:tc>
        <w:tc>
          <w:tcPr>
            <w:tcW w:w="1300" w:type="dxa"/>
          </w:tcPr>
          <w:p w:rsidR="00233015" w:rsidRDefault="00233015" w:rsidP="00233015">
            <w:pPr>
              <w:pStyle w:val="TableParagraph"/>
              <w:ind w:right="92"/>
              <w:jc w:val="right"/>
              <w:rPr>
                <w:sz w:val="18"/>
              </w:rPr>
            </w:pPr>
            <w:r>
              <w:rPr>
                <w:sz w:val="18"/>
              </w:rPr>
              <w:t>400000,0000</w:t>
            </w:r>
          </w:p>
        </w:tc>
        <w:tc>
          <w:tcPr>
            <w:tcW w:w="820" w:type="dxa"/>
          </w:tcPr>
          <w:p w:rsidR="00233015" w:rsidRDefault="00233015" w:rsidP="00233015">
            <w:pPr>
              <w:pStyle w:val="TableParagraph"/>
              <w:ind w:left="30"/>
              <w:rPr>
                <w:sz w:val="18"/>
              </w:rPr>
            </w:pPr>
            <w:r>
              <w:rPr>
                <w:sz w:val="18"/>
              </w:rPr>
              <w:t>Lts</w:t>
            </w:r>
          </w:p>
        </w:tc>
        <w:tc>
          <w:tcPr>
            <w:tcW w:w="4076" w:type="dxa"/>
          </w:tcPr>
          <w:p w:rsidR="00233015" w:rsidRDefault="00233015" w:rsidP="00233015">
            <w:pPr>
              <w:pStyle w:val="TableParagraph"/>
              <w:ind w:left="10"/>
              <w:rPr>
                <w:sz w:val="18"/>
              </w:rPr>
            </w:pPr>
            <w:r>
              <w:rPr>
                <w:sz w:val="18"/>
              </w:rPr>
              <w:t>OLEO DIESEL Combustivel Comum.</w:t>
            </w:r>
          </w:p>
        </w:tc>
        <w:tc>
          <w:tcPr>
            <w:tcW w:w="1559" w:type="dxa"/>
          </w:tcPr>
          <w:p w:rsidR="00233015" w:rsidRDefault="00233015" w:rsidP="00233015">
            <w:pPr>
              <w:pStyle w:val="TableParagraph"/>
              <w:ind w:right="47"/>
              <w:jc w:val="right"/>
              <w:rPr>
                <w:sz w:val="18"/>
              </w:rPr>
            </w:pPr>
            <w:r>
              <w:rPr>
                <w:sz w:val="18"/>
              </w:rPr>
              <w:t>3,7700</w:t>
            </w:r>
          </w:p>
        </w:tc>
        <w:tc>
          <w:tcPr>
            <w:tcW w:w="1624" w:type="dxa"/>
          </w:tcPr>
          <w:p w:rsidR="00233015" w:rsidRDefault="00233015" w:rsidP="00233015">
            <w:pPr>
              <w:pStyle w:val="TableParagraph"/>
              <w:ind w:left="58"/>
              <w:rPr>
                <w:sz w:val="18"/>
              </w:rPr>
            </w:pPr>
            <w:r>
              <w:rPr>
                <w:sz w:val="18"/>
              </w:rPr>
              <w:t>1.508.000,000</w:t>
            </w:r>
          </w:p>
        </w:tc>
      </w:tr>
      <w:tr w:rsidR="00233015" w:rsidTr="00233015">
        <w:trPr>
          <w:trHeight w:val="260"/>
        </w:trPr>
        <w:tc>
          <w:tcPr>
            <w:tcW w:w="6836" w:type="dxa"/>
            <w:gridSpan w:val="4"/>
          </w:tcPr>
          <w:p w:rsidR="00233015" w:rsidRDefault="00233015" w:rsidP="00233015">
            <w:pPr>
              <w:pStyle w:val="TableParagraph"/>
              <w:spacing w:before="24"/>
              <w:ind w:right="48"/>
              <w:jc w:val="right"/>
              <w:rPr>
                <w:b/>
                <w:sz w:val="18"/>
              </w:rPr>
            </w:pPr>
            <w:r>
              <w:rPr>
                <w:b/>
                <w:sz w:val="18"/>
              </w:rPr>
              <w:t>Valor Total:</w:t>
            </w:r>
          </w:p>
        </w:tc>
        <w:tc>
          <w:tcPr>
            <w:tcW w:w="3183" w:type="dxa"/>
            <w:gridSpan w:val="2"/>
          </w:tcPr>
          <w:p w:rsidR="00233015" w:rsidRDefault="00233015" w:rsidP="00233015">
            <w:pPr>
              <w:pStyle w:val="TableParagraph"/>
              <w:spacing w:before="24"/>
              <w:ind w:left="1138"/>
              <w:rPr>
                <w:sz w:val="18"/>
              </w:rPr>
            </w:pPr>
            <w:r>
              <w:rPr>
                <w:sz w:val="18"/>
              </w:rPr>
              <w:t>3.460.000,0000</w:t>
            </w:r>
          </w:p>
        </w:tc>
      </w:tr>
    </w:tbl>
    <w:p w:rsidR="006E7B7C" w:rsidRDefault="006E7B7C"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Por razões de interesse público devidamente demonstradas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r w:rsidRPr="002822A4">
        <w:t>Federal,Estadual</w:t>
      </w:r>
      <w:proofErr w:type="spellEnd"/>
      <w:r w:rsidRPr="002822A4">
        <w:t xml:space="preserve">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t>2</w:t>
      </w:r>
      <w:r w:rsidR="00233015">
        <w:t>0</w:t>
      </w:r>
      <w:r w:rsidRPr="002822A4">
        <w:t>/201</w:t>
      </w:r>
      <w:r w:rsidR="00233015">
        <w:t>8</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DF78DF" w:rsidRDefault="00DF78DF" w:rsidP="002B1D1F">
      <w:pPr>
        <w:autoSpaceDE w:val="0"/>
        <w:autoSpaceDN w:val="0"/>
        <w:adjustRightInd w:val="0"/>
        <w:ind w:left="-360"/>
        <w:jc w:val="both"/>
      </w:pPr>
    </w:p>
    <w:p w:rsidR="00DF78DF" w:rsidRDefault="00DF78DF" w:rsidP="002B1D1F">
      <w:pPr>
        <w:autoSpaceDE w:val="0"/>
        <w:autoSpaceDN w:val="0"/>
        <w:adjustRightInd w:val="0"/>
        <w:ind w:left="-360"/>
        <w:jc w:val="both"/>
      </w:pPr>
    </w:p>
    <w:p w:rsidR="00DF78DF" w:rsidRPr="002822A4" w:rsidRDefault="00DF78DF"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7C313D">
        <w:rPr>
          <w:sz w:val="24"/>
          <w:szCs w:val="24"/>
        </w:rPr>
        <w:t xml:space="preserve"> (MG), </w:t>
      </w:r>
      <w:r w:rsidR="00233015">
        <w:rPr>
          <w:sz w:val="24"/>
          <w:szCs w:val="24"/>
        </w:rPr>
        <w:t>14</w:t>
      </w:r>
      <w:r w:rsidR="00DF78DF">
        <w:rPr>
          <w:sz w:val="24"/>
          <w:szCs w:val="24"/>
        </w:rPr>
        <w:t xml:space="preserve"> de Maio</w:t>
      </w:r>
      <w:r w:rsidR="007C313D">
        <w:rPr>
          <w:sz w:val="24"/>
          <w:szCs w:val="24"/>
        </w:rPr>
        <w:t xml:space="preserve"> de </w:t>
      </w:r>
      <w:r w:rsidR="00D02537">
        <w:rPr>
          <w:sz w:val="24"/>
          <w:szCs w:val="24"/>
        </w:rPr>
        <w:t>201</w:t>
      </w:r>
      <w:r w:rsidR="00233015">
        <w:rPr>
          <w:sz w:val="24"/>
          <w:szCs w:val="24"/>
        </w:rPr>
        <w:t>8</w:t>
      </w:r>
      <w:r w:rsidR="00B552F2" w:rsidRPr="002822A4">
        <w:rPr>
          <w:sz w:val="24"/>
          <w:szCs w:val="24"/>
        </w:rPr>
        <w:t>.</w:t>
      </w:r>
    </w:p>
    <w:p w:rsidR="00B552F2" w:rsidRDefault="00B552F2" w:rsidP="002B1D1F">
      <w:pPr>
        <w:pStyle w:val="Corpodetexto"/>
        <w:widowControl w:val="0"/>
        <w:ind w:left="-360"/>
        <w:rPr>
          <w:sz w:val="24"/>
          <w:szCs w:val="24"/>
        </w:rPr>
      </w:pPr>
    </w:p>
    <w:p w:rsidR="00DF78DF" w:rsidRDefault="00DF78DF" w:rsidP="00DF78DF">
      <w:pPr>
        <w:pStyle w:val="Corpodetexto"/>
        <w:widowControl w:val="0"/>
        <w:ind w:left="-360"/>
        <w:jc w:val="center"/>
        <w:rPr>
          <w:sz w:val="24"/>
          <w:szCs w:val="24"/>
        </w:rPr>
      </w:pPr>
    </w:p>
    <w:p w:rsidR="00DF78DF" w:rsidRPr="002822A4" w:rsidRDefault="00DF78DF" w:rsidP="00DF78D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DF78DF">
        <w:rPr>
          <w:sz w:val="24"/>
          <w:szCs w:val="24"/>
        </w:rPr>
        <w:t xml:space="preserve">    Empresa: Alencar e Prates </w:t>
      </w:r>
      <w:proofErr w:type="spellStart"/>
      <w:r w:rsidR="00DF78DF">
        <w:rPr>
          <w:sz w:val="24"/>
          <w:szCs w:val="24"/>
        </w:rPr>
        <w:t>Ltda</w:t>
      </w:r>
      <w:proofErr w:type="spellEnd"/>
      <w:r w:rsidR="00DF78DF">
        <w:rPr>
          <w:sz w:val="24"/>
          <w:szCs w:val="24"/>
        </w:rPr>
        <w:t xml:space="preserve">  - EPP</w:t>
      </w:r>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DF78DF">
        <w:rPr>
          <w:sz w:val="24"/>
          <w:szCs w:val="24"/>
        </w:rPr>
        <w:t>Rep. Legal: José Ricardo Alencar</w:t>
      </w:r>
    </w:p>
    <w:p w:rsidR="00B552F2" w:rsidRPr="002822A4" w:rsidRDefault="00B552F2" w:rsidP="002B1D1F">
      <w:pPr>
        <w:pStyle w:val="Corpodetexto"/>
        <w:widowControl w:val="0"/>
        <w:ind w:left="-360"/>
        <w:rPr>
          <w:sz w:val="24"/>
          <w:szCs w:val="24"/>
        </w:rPr>
      </w:pPr>
      <w:r w:rsidRPr="002822A4">
        <w:rPr>
          <w:sz w:val="24"/>
          <w:szCs w:val="24"/>
        </w:rPr>
        <w:t xml:space="preserve">                                                             </w:t>
      </w:r>
      <w:r w:rsidR="00DF78DF">
        <w:rPr>
          <w:sz w:val="24"/>
          <w:szCs w:val="24"/>
        </w:rPr>
        <w:t xml:space="preserve">               CPF: 6.87.119.726-53</w:t>
      </w:r>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Default="00B552F2" w:rsidP="002B1D1F">
      <w:pPr>
        <w:pStyle w:val="TextosemFormatao"/>
        <w:widowControl w:val="0"/>
        <w:ind w:left="-360"/>
        <w:jc w:val="both"/>
        <w:rPr>
          <w:rFonts w:ascii="Times New Roman" w:hAnsi="Times New Roman"/>
          <w:i/>
          <w:sz w:val="24"/>
          <w:szCs w:val="24"/>
        </w:rPr>
      </w:pPr>
    </w:p>
    <w:p w:rsidR="00DF78DF" w:rsidRPr="002822A4" w:rsidRDefault="00DF78DF"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 xml:space="preserve">TESTEMUNHAS: </w:t>
      </w:r>
      <w:r w:rsidR="001665B4">
        <w:rPr>
          <w:rFonts w:ascii="Times New Roman" w:hAnsi="Times New Roman"/>
          <w:i/>
          <w:sz w:val="24"/>
          <w:szCs w:val="24"/>
        </w:rPr>
        <w:t xml:space="preserve">RG. </w:t>
      </w: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233015">
      <w:headerReference w:type="default" r:id="rId10"/>
      <w:type w:val="continuous"/>
      <w:pgSz w:w="11906" w:h="16838"/>
      <w:pgMar w:top="1417" w:right="1558" w:bottom="360" w:left="1134"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015" w:rsidRDefault="00233015">
      <w:r>
        <w:separator/>
      </w:r>
    </w:p>
  </w:endnote>
  <w:endnote w:type="continuationSeparator" w:id="0">
    <w:p w:rsidR="00233015" w:rsidRDefault="00233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015" w:rsidRDefault="00233015">
      <w:r>
        <w:separator/>
      </w:r>
    </w:p>
  </w:footnote>
  <w:footnote w:type="continuationSeparator" w:id="0">
    <w:p w:rsidR="00233015" w:rsidRDefault="00233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33015" w:rsidRPr="00DA4577">
      <w:tc>
        <w:tcPr>
          <w:tcW w:w="1384" w:type="dxa"/>
          <w:tcBorders>
            <w:right w:val="nil"/>
          </w:tcBorders>
        </w:tcPr>
        <w:p w:rsidR="00233015" w:rsidRPr="00DA4577" w:rsidRDefault="0023301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87791028" r:id="rId2"/>
            </w:object>
          </w:r>
        </w:p>
      </w:tc>
      <w:tc>
        <w:tcPr>
          <w:tcW w:w="7938" w:type="dxa"/>
          <w:tcBorders>
            <w:left w:val="nil"/>
          </w:tcBorders>
        </w:tcPr>
        <w:p w:rsidR="00233015" w:rsidRPr="00DA4577" w:rsidRDefault="00233015" w:rsidP="00A00B94">
          <w:pPr>
            <w:pStyle w:val="Cabealho"/>
            <w:jc w:val="center"/>
            <w:rPr>
              <w:b/>
              <w:sz w:val="30"/>
              <w:szCs w:val="30"/>
            </w:rPr>
          </w:pPr>
          <w:r w:rsidRPr="00DA4577">
            <w:rPr>
              <w:b/>
              <w:sz w:val="30"/>
              <w:szCs w:val="30"/>
            </w:rPr>
            <w:t>PREFEITURA MUNICIPAL DE CORAÇÃO DE JESUS</w:t>
          </w:r>
        </w:p>
        <w:p w:rsidR="00233015" w:rsidRPr="00D9372A" w:rsidRDefault="00233015" w:rsidP="00A00B94">
          <w:pPr>
            <w:pStyle w:val="Cabealho"/>
            <w:jc w:val="center"/>
            <w:rPr>
              <w:sz w:val="14"/>
            </w:rPr>
          </w:pPr>
        </w:p>
        <w:p w:rsidR="00233015" w:rsidRPr="00DA4577" w:rsidRDefault="00233015" w:rsidP="00A00B94">
          <w:pPr>
            <w:pStyle w:val="Cabealho"/>
            <w:jc w:val="center"/>
          </w:pPr>
          <w:r w:rsidRPr="00DA4577">
            <w:t>ESTADO DE MINAS GERAIS</w:t>
          </w:r>
        </w:p>
        <w:p w:rsidR="00233015" w:rsidRPr="00DA4577" w:rsidRDefault="00233015"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233015" w:rsidRPr="00BD36E9" w:rsidRDefault="00233015"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3D8A"/>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015"/>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3B1"/>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6E7B7C"/>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555F"/>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13D"/>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37A20"/>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A783C"/>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350A"/>
    <w:rsid w:val="00CE7B33"/>
    <w:rsid w:val="00CF1719"/>
    <w:rsid w:val="00CF24A4"/>
    <w:rsid w:val="00CF48C4"/>
    <w:rsid w:val="00D02537"/>
    <w:rsid w:val="00D02B94"/>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DF78DF"/>
    <w:rsid w:val="00E0067E"/>
    <w:rsid w:val="00E01DB0"/>
    <w:rsid w:val="00E03A1D"/>
    <w:rsid w:val="00E06746"/>
    <w:rsid w:val="00E06DAA"/>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table" w:customStyle="1" w:styleId="TableNormal">
    <w:name w:val="Table Normal"/>
    <w:uiPriority w:val="2"/>
    <w:semiHidden/>
    <w:unhideWhenUsed/>
    <w:qFormat/>
    <w:rsid w:val="0023301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33015"/>
    <w:pPr>
      <w:widowControl w:val="0"/>
      <w:autoSpaceDE w:val="0"/>
      <w:autoSpaceDN w:val="0"/>
      <w:spacing w:before="44"/>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39CEF-D425-41AF-B6AE-91455077F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2201</Words>
  <Characters>12869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15040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5</cp:revision>
  <cp:lastPrinted>2016-04-25T15:51:00Z</cp:lastPrinted>
  <dcterms:created xsi:type="dcterms:W3CDTF">2017-05-15T11:55:00Z</dcterms:created>
  <dcterms:modified xsi:type="dcterms:W3CDTF">2018-05-14T11:17:00Z</dcterms:modified>
</cp:coreProperties>
</file>