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22B" w:rsidRPr="0003621A" w:rsidRDefault="00350E7D" w:rsidP="0003621A">
      <w:pPr>
        <w:spacing w:after="0"/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RESOLUÇÃO Nº 005</w:t>
      </w:r>
      <w:r w:rsidR="0003621A" w:rsidRPr="0003621A">
        <w:rPr>
          <w:b/>
          <w:sz w:val="28"/>
          <w:szCs w:val="28"/>
        </w:rPr>
        <w:t>/2026</w:t>
      </w:r>
    </w:p>
    <w:p w:rsidR="0003621A" w:rsidRPr="000A4E7E" w:rsidRDefault="0003621A" w:rsidP="00A70573">
      <w:pPr>
        <w:spacing w:after="0"/>
        <w:ind w:left="1416"/>
        <w:rPr>
          <w:sz w:val="20"/>
          <w:szCs w:val="20"/>
        </w:rPr>
      </w:pPr>
    </w:p>
    <w:p w:rsidR="00B90128" w:rsidRDefault="00257366" w:rsidP="00B90128">
      <w:pPr>
        <w:pStyle w:val="isselectedend"/>
        <w:ind w:left="3828" w:hanging="3828"/>
        <w:jc w:val="both"/>
        <w:rPr>
          <w:rFonts w:ascii="Arial" w:hAnsi="Arial" w:cs="Arial"/>
          <w:b/>
          <w:sz w:val="20"/>
          <w:szCs w:val="20"/>
        </w:rPr>
      </w:pPr>
      <w:r>
        <w:rPr>
          <w:rStyle w:val="Forte"/>
        </w:rPr>
        <w:t xml:space="preserve">                                </w:t>
      </w:r>
      <w:r w:rsidR="00B90128">
        <w:rPr>
          <w:rStyle w:val="Forte"/>
        </w:rPr>
        <w:t xml:space="preserve">                                </w:t>
      </w:r>
      <w:bookmarkStart w:id="0" w:name="_GoBack"/>
      <w:r w:rsidR="00350E7D" w:rsidRPr="00350E7D">
        <w:rPr>
          <w:rFonts w:ascii="Arial" w:hAnsi="Arial" w:cs="Arial"/>
          <w:b/>
          <w:sz w:val="20"/>
          <w:szCs w:val="20"/>
        </w:rPr>
        <w:t>Dispõe sobre a análise dos recursos interpostos pelos candidatos considerados inaptos no processo de seleção do Programa Minha Casa, Minha Vida, no âmbito do Município de Coração de Jesus/MG, e dá outras providências</w:t>
      </w:r>
      <w:bookmarkEnd w:id="0"/>
      <w:r w:rsidR="00350E7D" w:rsidRPr="00350E7D">
        <w:rPr>
          <w:rFonts w:ascii="Arial" w:hAnsi="Arial" w:cs="Arial"/>
          <w:b/>
          <w:sz w:val="20"/>
          <w:szCs w:val="20"/>
        </w:rPr>
        <w:t>.</w:t>
      </w:r>
    </w:p>
    <w:p w:rsidR="00251E8E" w:rsidRPr="00142094" w:rsidRDefault="00251E8E" w:rsidP="00251E8E">
      <w:pPr>
        <w:pStyle w:val="isselectedend"/>
        <w:ind w:left="3828" w:hanging="3828"/>
        <w:jc w:val="both"/>
        <w:rPr>
          <w:rFonts w:ascii="Arial" w:hAnsi="Arial" w:cs="Arial"/>
          <w:b/>
          <w:sz w:val="20"/>
          <w:szCs w:val="20"/>
        </w:rPr>
      </w:pPr>
    </w:p>
    <w:p w:rsidR="00350E7D" w:rsidRPr="00350E7D" w:rsidRDefault="00251E8E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E8E">
        <w:rPr>
          <w:rFonts w:ascii="Arial" w:hAnsi="Arial" w:cs="Arial"/>
          <w:sz w:val="24"/>
          <w:szCs w:val="24"/>
        </w:rPr>
        <w:t>O CONSELHO GESTOR DO FUNDO MUNICIPAL DE HABITAÇÃO DE INTERESSE SOCIAL – FHIS, do Município de Coração de Jesus/MG, no uso das atribuições que lhe são conferidas pela legislação vigente, em especial pela Resolução nº 001/2026 e em plena consonância com as regras estabelecidas no Edital nº 03, de 08 de julho de 2026, e na Retificação nº 01, de 21 de julho de 2026;</w:t>
      </w:r>
    </w:p>
    <w:p w:rsidR="00350E7D" w:rsidRPr="00251E8E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E8E">
        <w:rPr>
          <w:rFonts w:ascii="Arial" w:hAnsi="Arial" w:cs="Arial"/>
          <w:sz w:val="24"/>
          <w:szCs w:val="24"/>
        </w:rPr>
        <w:t>CONSIDERANDO</w:t>
      </w:r>
      <w:r w:rsidRPr="00350E7D">
        <w:rPr>
          <w:rFonts w:ascii="Arial" w:hAnsi="Arial" w:cs="Arial"/>
          <w:sz w:val="24"/>
          <w:szCs w:val="24"/>
        </w:rPr>
        <w:t xml:space="preserve"> a necessidade de análise dos recursos apresentados pelos candidatos considerados inaptos, observando-se os procedimentos e prazos estabelecidos no Edital;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51E8E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E8E">
        <w:rPr>
          <w:rFonts w:ascii="Arial" w:hAnsi="Arial" w:cs="Arial"/>
          <w:sz w:val="24"/>
          <w:szCs w:val="24"/>
        </w:rPr>
        <w:t>CONSIDERANDO</w:t>
      </w:r>
      <w:r w:rsidRPr="00350E7D">
        <w:rPr>
          <w:rFonts w:ascii="Arial" w:hAnsi="Arial" w:cs="Arial"/>
          <w:sz w:val="24"/>
          <w:szCs w:val="24"/>
        </w:rPr>
        <w:t xml:space="preserve"> que foram protocolados 14 (quatorze) recursos junto ao Setor de Protocolos da Prefeitura Municipal</w:t>
      </w:r>
      <w:r w:rsidR="00251E8E">
        <w:rPr>
          <w:rFonts w:ascii="Arial" w:hAnsi="Arial" w:cs="Arial"/>
          <w:sz w:val="24"/>
          <w:szCs w:val="24"/>
        </w:rPr>
        <w:t xml:space="preserve"> e e-mail institucional do Conselho.</w:t>
      </w:r>
    </w:p>
    <w:p w:rsidR="00251E8E" w:rsidRDefault="00251E8E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E8E">
        <w:rPr>
          <w:rFonts w:ascii="Arial" w:hAnsi="Arial" w:cs="Arial"/>
          <w:sz w:val="24"/>
          <w:szCs w:val="24"/>
        </w:rPr>
        <w:t>CONSIDERANDO</w:t>
      </w:r>
      <w:r w:rsidRPr="00350E7D">
        <w:rPr>
          <w:rFonts w:ascii="Arial" w:hAnsi="Arial" w:cs="Arial"/>
          <w:sz w:val="24"/>
          <w:szCs w:val="24"/>
        </w:rPr>
        <w:t xml:space="preserve"> a </w:t>
      </w:r>
      <w:r w:rsidR="00251E8E">
        <w:rPr>
          <w:rFonts w:ascii="Arial" w:hAnsi="Arial" w:cs="Arial"/>
          <w:sz w:val="24"/>
          <w:szCs w:val="24"/>
        </w:rPr>
        <w:t>orientação</w:t>
      </w:r>
      <w:r w:rsidRPr="00350E7D">
        <w:rPr>
          <w:rFonts w:ascii="Arial" w:hAnsi="Arial" w:cs="Arial"/>
          <w:sz w:val="24"/>
          <w:szCs w:val="24"/>
        </w:rPr>
        <w:t xml:space="preserve"> realizada pelo Setor Jurídico do Município acerca da documentação apresentada e do cumprimento das regras estabelecidas no Edital;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E8E">
        <w:rPr>
          <w:rFonts w:ascii="Arial" w:hAnsi="Arial" w:cs="Arial"/>
          <w:sz w:val="24"/>
          <w:szCs w:val="24"/>
        </w:rPr>
        <w:t xml:space="preserve">CONSIDERANDO </w:t>
      </w:r>
      <w:r w:rsidRPr="00350E7D">
        <w:rPr>
          <w:rFonts w:ascii="Arial" w:hAnsi="Arial" w:cs="Arial"/>
          <w:sz w:val="24"/>
          <w:szCs w:val="24"/>
        </w:rPr>
        <w:t>que, após a análise dos recursos, 12 (doze) candidatos tiveram seus recursos considerados aptos, permanecendo 02 (duas) candidatas com seus recursos indeferidos, em razão do não cumprimento das disposições e procedimentos estabelecidos no Edital;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E7D">
        <w:rPr>
          <w:rFonts w:ascii="Arial" w:hAnsi="Arial" w:cs="Arial"/>
          <w:sz w:val="24"/>
          <w:szCs w:val="24"/>
        </w:rPr>
        <w:t>CONSIDERANDO a deliberação do Conselho Gestor do Fundo Municipal de Habitação de Interesse Social – FHIS, realizada em Reunião Ordinária no dia 19 de setembro de 2026;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E7D">
        <w:rPr>
          <w:rFonts w:ascii="Arial" w:hAnsi="Arial" w:cs="Arial"/>
          <w:sz w:val="24"/>
          <w:szCs w:val="24"/>
        </w:rPr>
        <w:t>RESOLVE: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E7D">
        <w:rPr>
          <w:rFonts w:ascii="Arial" w:hAnsi="Arial" w:cs="Arial"/>
          <w:sz w:val="24"/>
          <w:szCs w:val="24"/>
        </w:rPr>
        <w:t>Art. 1º Fica aprovado o resultado da análise dos 14 (quatorze) recursos interpostos pelos candidatos considerados inaptos no processo de seleção do Programa Minha Casa, Minha Vida, conforme análise</w:t>
      </w:r>
      <w:r w:rsidR="00251E8E">
        <w:rPr>
          <w:rFonts w:ascii="Arial" w:hAnsi="Arial" w:cs="Arial"/>
          <w:sz w:val="24"/>
          <w:szCs w:val="24"/>
        </w:rPr>
        <w:t xml:space="preserve"> d</w:t>
      </w:r>
      <w:r w:rsidRPr="00350E7D">
        <w:rPr>
          <w:rFonts w:ascii="Arial" w:hAnsi="Arial" w:cs="Arial"/>
          <w:sz w:val="24"/>
          <w:szCs w:val="24"/>
        </w:rPr>
        <w:t>e documentação apresentada ao Conselho Gestor do FHIS.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E7D">
        <w:rPr>
          <w:rFonts w:ascii="Arial" w:hAnsi="Arial" w:cs="Arial"/>
          <w:sz w:val="24"/>
          <w:szCs w:val="24"/>
        </w:rPr>
        <w:t>Art. 2º Fica mantido o indeferimento de 02 (dois) recursos, em razão do não cumprimento das regras e procedimentos estabelecidos no Edital e em sua respectiva Retificação.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50E7D">
        <w:rPr>
          <w:rFonts w:ascii="Arial" w:hAnsi="Arial" w:cs="Arial"/>
          <w:sz w:val="24"/>
          <w:szCs w:val="24"/>
        </w:rPr>
        <w:t>Art. 3º Fica registrada a regularidade dos demais 12 (doze) recursos, considerados aptos após a análise da documentação apresentada, observados os critérios estabelecidos no Edital.</w:t>
      </w:r>
    </w:p>
    <w:p w:rsidR="00350E7D" w:rsidRPr="00350E7D" w:rsidRDefault="00350E7D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48B8" w:rsidRDefault="00251E8E" w:rsidP="00251E8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4</w:t>
      </w:r>
      <w:r w:rsidR="00350E7D" w:rsidRPr="00350E7D">
        <w:rPr>
          <w:rFonts w:ascii="Arial" w:hAnsi="Arial" w:cs="Arial"/>
          <w:sz w:val="24"/>
          <w:szCs w:val="24"/>
        </w:rPr>
        <w:t xml:space="preserve">º A presente Resolução entra em vigor na data de sua </w:t>
      </w:r>
      <w:r>
        <w:rPr>
          <w:rFonts w:ascii="Arial" w:hAnsi="Arial" w:cs="Arial"/>
          <w:sz w:val="24"/>
          <w:szCs w:val="24"/>
        </w:rPr>
        <w:t>publicação</w:t>
      </w:r>
      <w:r w:rsidR="00350E7D" w:rsidRPr="00350E7D">
        <w:rPr>
          <w:rFonts w:ascii="Arial" w:hAnsi="Arial" w:cs="Arial"/>
          <w:sz w:val="24"/>
          <w:szCs w:val="24"/>
        </w:rPr>
        <w:t>.</w:t>
      </w:r>
    </w:p>
    <w:p w:rsidR="002E48B8" w:rsidRDefault="002E48B8" w:rsidP="00251E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48B8" w:rsidRDefault="002E48B8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E48B8" w:rsidRDefault="002E48B8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1680A" w:rsidRDefault="0071680A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E48B8" w:rsidRPr="00142094" w:rsidRDefault="002E48B8" w:rsidP="0025736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A4E7E" w:rsidRPr="00142094" w:rsidRDefault="000A4E7E" w:rsidP="0025736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42094">
        <w:rPr>
          <w:rFonts w:ascii="Arial" w:hAnsi="Arial" w:cs="Arial"/>
          <w:b/>
          <w:sz w:val="24"/>
          <w:szCs w:val="24"/>
        </w:rPr>
        <w:t>GILMAR MOREIRA DA SILVA</w:t>
      </w:r>
    </w:p>
    <w:p w:rsidR="005A1986" w:rsidRDefault="000A4E7E" w:rsidP="002E48B8">
      <w:pPr>
        <w:spacing w:after="0"/>
        <w:rPr>
          <w:rFonts w:ascii="Arial" w:hAnsi="Arial" w:cs="Arial"/>
          <w:szCs w:val="24"/>
        </w:rPr>
      </w:pPr>
      <w:r w:rsidRPr="001B17F0">
        <w:rPr>
          <w:rFonts w:ascii="Arial" w:hAnsi="Arial" w:cs="Arial"/>
          <w:szCs w:val="24"/>
        </w:rPr>
        <w:t>Presidente do Conselho Gestor do Fundo Municipal de Habitação de Interesse Social – FHIS</w:t>
      </w:r>
    </w:p>
    <w:p w:rsidR="002E48B8" w:rsidRDefault="002E48B8" w:rsidP="002E48B8">
      <w:pPr>
        <w:spacing w:after="0"/>
        <w:rPr>
          <w:rFonts w:ascii="Arial" w:hAnsi="Arial" w:cs="Arial"/>
          <w:szCs w:val="24"/>
        </w:rPr>
      </w:pPr>
    </w:p>
    <w:p w:rsidR="002E48B8" w:rsidRDefault="002E48B8" w:rsidP="002E48B8">
      <w:pPr>
        <w:spacing w:after="0"/>
        <w:rPr>
          <w:rFonts w:ascii="Arial" w:hAnsi="Arial" w:cs="Arial"/>
          <w:szCs w:val="24"/>
        </w:rPr>
      </w:pPr>
    </w:p>
    <w:p w:rsidR="002E48B8" w:rsidRDefault="002E48B8" w:rsidP="002E48B8">
      <w:pPr>
        <w:spacing w:after="0"/>
        <w:rPr>
          <w:rFonts w:ascii="Arial" w:hAnsi="Arial" w:cs="Arial"/>
          <w:szCs w:val="24"/>
        </w:rPr>
      </w:pPr>
    </w:p>
    <w:p w:rsidR="002E48B8" w:rsidRDefault="002E48B8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71680A" w:rsidRDefault="0071680A" w:rsidP="002E48B8">
      <w:pPr>
        <w:spacing w:after="0"/>
        <w:rPr>
          <w:rFonts w:ascii="Arial" w:hAnsi="Arial" w:cs="Arial"/>
          <w:szCs w:val="24"/>
        </w:rPr>
      </w:pPr>
    </w:p>
    <w:p w:rsidR="002E48B8" w:rsidRPr="001B17F0" w:rsidRDefault="002E48B8" w:rsidP="002E48B8">
      <w:pPr>
        <w:spacing w:after="0"/>
        <w:rPr>
          <w:rFonts w:ascii="Arial" w:hAnsi="Arial" w:cs="Arial"/>
          <w:szCs w:val="24"/>
        </w:rPr>
      </w:pPr>
    </w:p>
    <w:p w:rsidR="003038D3" w:rsidRPr="00557EBC" w:rsidRDefault="003038D3" w:rsidP="003038D3">
      <w:pPr>
        <w:jc w:val="center"/>
        <w:rPr>
          <w:b/>
          <w:sz w:val="32"/>
        </w:rPr>
      </w:pPr>
      <w:r w:rsidRPr="00D97507">
        <w:rPr>
          <w:b/>
          <w:sz w:val="32"/>
        </w:rPr>
        <w:t>CONTROLE DOS RECURSOS</w:t>
      </w:r>
    </w:p>
    <w:tbl>
      <w:tblPr>
        <w:tblStyle w:val="Tabelacomgrade"/>
        <w:tblpPr w:leftFromText="141" w:rightFromText="141" w:vertAnchor="text" w:horzAnchor="margin" w:tblpY="145"/>
        <w:tblW w:w="9492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694"/>
        <w:gridCol w:w="2976"/>
        <w:gridCol w:w="2013"/>
      </w:tblGrid>
      <w:tr w:rsidR="00F73758" w:rsidRPr="00D97507" w:rsidTr="00F73758">
        <w:tc>
          <w:tcPr>
            <w:tcW w:w="534" w:type="dxa"/>
            <w:shd w:val="clear" w:color="auto" w:fill="8DB3E2" w:themeFill="text2" w:themeFillTint="66"/>
            <w:vAlign w:val="center"/>
            <w:hideMark/>
          </w:tcPr>
          <w:p w:rsidR="00F73758" w:rsidRPr="00D97507" w:rsidRDefault="00F73758" w:rsidP="00361C59">
            <w:pPr>
              <w:rPr>
                <w:b/>
                <w:bCs/>
              </w:rPr>
            </w:pPr>
            <w:r w:rsidRPr="00D97507">
              <w:rPr>
                <w:b/>
                <w:bCs/>
              </w:rPr>
              <w:t>Nº</w:t>
            </w:r>
          </w:p>
        </w:tc>
        <w:tc>
          <w:tcPr>
            <w:tcW w:w="1275" w:type="dxa"/>
            <w:shd w:val="clear" w:color="auto" w:fill="8DB3E2" w:themeFill="text2" w:themeFillTint="66"/>
            <w:vAlign w:val="center"/>
            <w:hideMark/>
          </w:tcPr>
          <w:p w:rsidR="00F73758" w:rsidRPr="00D97507" w:rsidRDefault="00F73758" w:rsidP="00361C59">
            <w:pPr>
              <w:ind w:left="-35" w:firstLine="35"/>
              <w:rPr>
                <w:b/>
                <w:bCs/>
              </w:rPr>
            </w:pPr>
            <w:r w:rsidRPr="00D97507">
              <w:rPr>
                <w:b/>
                <w:bCs/>
              </w:rPr>
              <w:t>INSCRIÇÃO</w:t>
            </w:r>
          </w:p>
        </w:tc>
        <w:tc>
          <w:tcPr>
            <w:tcW w:w="2694" w:type="dxa"/>
            <w:shd w:val="clear" w:color="auto" w:fill="8DB3E2" w:themeFill="text2" w:themeFillTint="66"/>
            <w:vAlign w:val="center"/>
            <w:hideMark/>
          </w:tcPr>
          <w:p w:rsidR="00F73758" w:rsidRPr="00D97507" w:rsidRDefault="00F73758" w:rsidP="00F73758">
            <w:pPr>
              <w:jc w:val="center"/>
              <w:rPr>
                <w:b/>
                <w:bCs/>
              </w:rPr>
            </w:pPr>
            <w:r w:rsidRPr="00D97507">
              <w:rPr>
                <w:b/>
                <w:bCs/>
              </w:rPr>
              <w:t>NOME</w:t>
            </w:r>
          </w:p>
        </w:tc>
        <w:tc>
          <w:tcPr>
            <w:tcW w:w="2976" w:type="dxa"/>
            <w:shd w:val="clear" w:color="auto" w:fill="8DB3E2" w:themeFill="text2" w:themeFillTint="66"/>
            <w:vAlign w:val="center"/>
          </w:tcPr>
          <w:p w:rsidR="00F73758" w:rsidRPr="00D97507" w:rsidRDefault="00F73758" w:rsidP="00F737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RECURSO</w:t>
            </w:r>
          </w:p>
        </w:tc>
        <w:tc>
          <w:tcPr>
            <w:tcW w:w="2013" w:type="dxa"/>
            <w:shd w:val="clear" w:color="auto" w:fill="8DB3E2" w:themeFill="text2" w:themeFillTint="66"/>
          </w:tcPr>
          <w:p w:rsidR="00F73758" w:rsidRDefault="00F73758" w:rsidP="00F737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NOVA SITUAÇAÃO</w:t>
            </w:r>
          </w:p>
        </w:tc>
      </w:tr>
      <w:tr w:rsidR="00F73758" w:rsidRPr="00D97507" w:rsidTr="00F73758">
        <w:tc>
          <w:tcPr>
            <w:tcW w:w="534" w:type="dxa"/>
            <w:vAlign w:val="center"/>
            <w:hideMark/>
          </w:tcPr>
          <w:p w:rsidR="00F73758" w:rsidRPr="009F259A" w:rsidRDefault="00F73758" w:rsidP="00361C59">
            <w:pPr>
              <w:rPr>
                <w:sz w:val="24"/>
              </w:rPr>
            </w:pPr>
            <w:r w:rsidRPr="009F259A">
              <w:rPr>
                <w:sz w:val="24"/>
              </w:rPr>
              <w:t>01</w:t>
            </w:r>
          </w:p>
        </w:tc>
        <w:tc>
          <w:tcPr>
            <w:tcW w:w="1275" w:type="dxa"/>
            <w:vAlign w:val="center"/>
            <w:hideMark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2694" w:type="dxa"/>
            <w:vAlign w:val="center"/>
            <w:hideMark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DIENIFER FERNANDA FERREIRA RODRIGUES</w:t>
            </w:r>
          </w:p>
        </w:tc>
        <w:tc>
          <w:tcPr>
            <w:tcW w:w="2976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008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ALTINA PEREIRA DOS SANTOS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275" w:type="dxa"/>
            <w:vAlign w:val="center"/>
          </w:tcPr>
          <w:p w:rsidR="00F73758" w:rsidRPr="00A537E2" w:rsidRDefault="00F73758" w:rsidP="00361C59">
            <w:pPr>
              <w:tabs>
                <w:tab w:val="left" w:pos="1033"/>
              </w:tabs>
              <w:rPr>
                <w:sz w:val="24"/>
              </w:rPr>
            </w:pPr>
            <w:r w:rsidRPr="00A537E2">
              <w:rPr>
                <w:sz w:val="24"/>
              </w:rPr>
              <w:t>125</w:t>
            </w:r>
          </w:p>
        </w:tc>
        <w:tc>
          <w:tcPr>
            <w:tcW w:w="2694" w:type="dxa"/>
            <w:vAlign w:val="center"/>
          </w:tcPr>
          <w:p w:rsidR="00F73758" w:rsidRPr="00A537E2" w:rsidRDefault="00F73758" w:rsidP="00361C59">
            <w:pPr>
              <w:rPr>
                <w:sz w:val="24"/>
              </w:rPr>
            </w:pPr>
            <w:r w:rsidRPr="00A537E2">
              <w:rPr>
                <w:sz w:val="24"/>
              </w:rPr>
              <w:t>INGRID BARBOSA DE JESUS</w:t>
            </w:r>
          </w:p>
        </w:tc>
        <w:tc>
          <w:tcPr>
            <w:tcW w:w="2976" w:type="dxa"/>
            <w:vAlign w:val="center"/>
          </w:tcPr>
          <w:p w:rsidR="00F73758" w:rsidRPr="00A537E2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INDERIDO</w:t>
            </w:r>
          </w:p>
        </w:tc>
        <w:tc>
          <w:tcPr>
            <w:tcW w:w="2013" w:type="dxa"/>
          </w:tcPr>
          <w:p w:rsidR="00F73758" w:rsidRPr="00A537E2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INAPTA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1275" w:type="dxa"/>
            <w:vAlign w:val="center"/>
            <w:hideMark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203</w:t>
            </w:r>
          </w:p>
        </w:tc>
        <w:tc>
          <w:tcPr>
            <w:tcW w:w="2694" w:type="dxa"/>
            <w:vAlign w:val="center"/>
            <w:hideMark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CÁSSIO BATISTA CARDOSO</w:t>
            </w:r>
          </w:p>
        </w:tc>
        <w:tc>
          <w:tcPr>
            <w:tcW w:w="2976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Pr="009F259A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069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JAQUELINE FERREIRA BARBOSA</w:t>
            </w:r>
          </w:p>
        </w:tc>
        <w:tc>
          <w:tcPr>
            <w:tcW w:w="2976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056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ADENILCE FERREIRA SANTOS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MARIA SILVANA MENDES DA SILVA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LUCIANA GOMES DA CRUZ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019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ROSILENE PERERIRA GOMES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031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JAQUELANE SOUZA AGUIAR</w:t>
            </w:r>
          </w:p>
        </w:tc>
        <w:tc>
          <w:tcPr>
            <w:tcW w:w="2976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MARIA EDUARDA FERNANDES SOARES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ANGÉLICA NANCI DE OLIVEIRA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ALAIDE LOPES DE SOUZA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75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070</w:t>
            </w:r>
          </w:p>
        </w:tc>
        <w:tc>
          <w:tcPr>
            <w:tcW w:w="2694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FERNANDO FERREIRA LIMA</w:t>
            </w:r>
          </w:p>
        </w:tc>
        <w:tc>
          <w:tcPr>
            <w:tcW w:w="2976" w:type="dxa"/>
            <w:vAlign w:val="center"/>
          </w:tcPr>
          <w:p w:rsidR="00F73758" w:rsidRPr="009F259A" w:rsidRDefault="00F73758" w:rsidP="00361C59">
            <w:pPr>
              <w:rPr>
                <w:sz w:val="24"/>
              </w:rPr>
            </w:pPr>
            <w:r w:rsidRPr="00F73758">
              <w:rPr>
                <w:sz w:val="24"/>
              </w:rPr>
              <w:t>DEFERIDO</w:t>
            </w:r>
          </w:p>
        </w:tc>
        <w:tc>
          <w:tcPr>
            <w:tcW w:w="2013" w:type="dxa"/>
          </w:tcPr>
          <w:p w:rsidR="00F73758" w:rsidRPr="009F259A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APTA</w:t>
            </w:r>
          </w:p>
        </w:tc>
      </w:tr>
      <w:tr w:rsidR="00F73758" w:rsidRPr="00D97507" w:rsidTr="00F73758">
        <w:tc>
          <w:tcPr>
            <w:tcW w:w="53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75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694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CARINA SOUZA AGUIAR NFERNANDES</w:t>
            </w:r>
          </w:p>
        </w:tc>
        <w:tc>
          <w:tcPr>
            <w:tcW w:w="2976" w:type="dxa"/>
            <w:vAlign w:val="center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INDEFERIDO</w:t>
            </w:r>
          </w:p>
        </w:tc>
        <w:tc>
          <w:tcPr>
            <w:tcW w:w="2013" w:type="dxa"/>
          </w:tcPr>
          <w:p w:rsidR="00F73758" w:rsidRDefault="00F73758" w:rsidP="00361C59">
            <w:pPr>
              <w:rPr>
                <w:sz w:val="24"/>
              </w:rPr>
            </w:pPr>
            <w:r>
              <w:rPr>
                <w:sz w:val="24"/>
              </w:rPr>
              <w:t>INAPTA</w:t>
            </w:r>
          </w:p>
        </w:tc>
      </w:tr>
    </w:tbl>
    <w:p w:rsidR="003038D3" w:rsidRDefault="003038D3" w:rsidP="003038D3"/>
    <w:p w:rsidR="003038D3" w:rsidRDefault="003038D3" w:rsidP="003038D3"/>
    <w:p w:rsidR="003038D3" w:rsidRDefault="003038D3" w:rsidP="003038D3"/>
    <w:p w:rsidR="003038D3" w:rsidRDefault="003038D3" w:rsidP="003038D3"/>
    <w:p w:rsidR="001B17F0" w:rsidRPr="00142094" w:rsidRDefault="001B17F0" w:rsidP="0025736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sectPr w:rsidR="001B17F0" w:rsidRPr="00142094" w:rsidSect="002E48B8">
      <w:headerReference w:type="default" r:id="rId9"/>
      <w:footerReference w:type="default" r:id="rId10"/>
      <w:pgSz w:w="11906" w:h="16838"/>
      <w:pgMar w:top="1417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516" w:rsidRDefault="00C13516" w:rsidP="005A1986">
      <w:pPr>
        <w:spacing w:after="0" w:line="240" w:lineRule="auto"/>
      </w:pPr>
      <w:r>
        <w:separator/>
      </w:r>
    </w:p>
  </w:endnote>
  <w:endnote w:type="continuationSeparator" w:id="0">
    <w:p w:rsidR="00C13516" w:rsidRDefault="00C13516" w:rsidP="005A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4993115"/>
      <w:docPartObj>
        <w:docPartGallery w:val="Page Numbers (Bottom of Page)"/>
        <w:docPartUnique/>
      </w:docPartObj>
    </w:sdtPr>
    <w:sdtEndPr/>
    <w:sdtContent>
      <w:p w:rsidR="002E48B8" w:rsidRDefault="002E48B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79E">
          <w:rPr>
            <w:noProof/>
          </w:rPr>
          <w:t>1</w:t>
        </w:r>
        <w:r>
          <w:fldChar w:fldCharType="end"/>
        </w:r>
        <w:r w:rsidR="0071680A">
          <w:t>/3</w:t>
        </w:r>
      </w:p>
    </w:sdtContent>
  </w:sdt>
  <w:p w:rsidR="002E48B8" w:rsidRDefault="002E48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516" w:rsidRDefault="00C13516" w:rsidP="005A1986">
      <w:pPr>
        <w:spacing w:after="0" w:line="240" w:lineRule="auto"/>
      </w:pPr>
      <w:r>
        <w:separator/>
      </w:r>
    </w:p>
  </w:footnote>
  <w:footnote w:type="continuationSeparator" w:id="0">
    <w:p w:rsidR="00C13516" w:rsidRDefault="00C13516" w:rsidP="005A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5" w:type="dxa"/>
      <w:jc w:val="center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40"/>
      <w:gridCol w:w="8345"/>
    </w:tblGrid>
    <w:tr w:rsidR="002E48B8" w:rsidTr="005A1986">
      <w:trPr>
        <w:trHeight w:val="1380"/>
        <w:jc w:val="center"/>
      </w:trPr>
      <w:tc>
        <w:tcPr>
          <w:tcW w:w="1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E48B8" w:rsidRDefault="002E48B8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>
            <w:rPr>
              <w:rFonts w:ascii="Arial" w:hAnsi="Arial" w:cs="Arial"/>
              <w:b/>
              <w:noProof/>
              <w:sz w:val="20"/>
              <w:szCs w:val="20"/>
              <w:lang w:eastAsia="pt-BR"/>
            </w:rPr>
            <w:drawing>
              <wp:inline distT="0" distB="0" distL="0" distR="0" wp14:anchorId="260E624D" wp14:editId="10DDE131">
                <wp:extent cx="904875" cy="9048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E48B8" w:rsidRDefault="002E48B8">
          <w:pPr>
            <w:autoSpaceDE w:val="0"/>
            <w:autoSpaceDN w:val="0"/>
            <w:adjustRightInd w:val="0"/>
            <w:spacing w:after="0" w:line="240" w:lineRule="auto"/>
            <w:ind w:left="-274"/>
            <w:jc w:val="center"/>
            <w:rPr>
              <w:rFonts w:ascii="Comic Sans MS" w:eastAsia="Times New Roman" w:hAnsi="Comic Sans MS" w:cs="Comic Sans MS"/>
              <w:b/>
              <w:bCs/>
              <w:sz w:val="24"/>
              <w:szCs w:val="24"/>
              <w:lang w:eastAsia="pt-BR"/>
            </w:rPr>
          </w:pPr>
          <w:r>
            <w:rPr>
              <w:rFonts w:ascii="Comic Sans MS" w:hAnsi="Comic Sans MS" w:cs="Comic Sans MS"/>
              <w:b/>
              <w:bCs/>
              <w:sz w:val="24"/>
              <w:szCs w:val="24"/>
              <w:lang w:eastAsia="pt-BR"/>
            </w:rPr>
            <w:t>CONSELHO GESTOR DO FUNDO MUNICIPAL DE HABITAÇÃO DE INTERESSE SOCIAL – FHIS DE CORAÇÃO DE JESUS-MG</w:t>
          </w:r>
        </w:p>
        <w:p w:rsidR="002E48B8" w:rsidRDefault="002E48B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  <w:lang w:eastAsia="pt-BR"/>
            </w:rPr>
          </w:pPr>
          <w:r>
            <w:rPr>
              <w:rFonts w:ascii="Times New Roman" w:hAnsi="Times New Roman"/>
              <w:sz w:val="24"/>
              <w:szCs w:val="24"/>
              <w:lang w:eastAsia="pt-BR"/>
            </w:rPr>
            <w:t>Rua: Nozinho Prates, nº 1203 – Sagrada Família</w:t>
          </w:r>
          <w:proofErr w:type="gramStart"/>
          <w:r>
            <w:rPr>
              <w:rFonts w:ascii="Times New Roman" w:hAnsi="Times New Roman"/>
              <w:sz w:val="24"/>
              <w:szCs w:val="24"/>
              <w:lang w:eastAsia="pt-BR"/>
            </w:rPr>
            <w:t xml:space="preserve">  </w:t>
          </w:r>
          <w:proofErr w:type="gramEnd"/>
          <w:r>
            <w:rPr>
              <w:rFonts w:ascii="Times New Roman" w:hAnsi="Times New Roman"/>
              <w:sz w:val="24"/>
              <w:szCs w:val="24"/>
              <w:lang w:eastAsia="pt-BR"/>
            </w:rPr>
            <w:t>CEP: 39.340-000</w:t>
          </w:r>
        </w:p>
        <w:p w:rsidR="002E48B8" w:rsidRDefault="002E48B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  <w:lang w:eastAsia="pt-BR"/>
            </w:rPr>
          </w:pPr>
          <w:r>
            <w:rPr>
              <w:rFonts w:ascii="Times New Roman" w:hAnsi="Times New Roman"/>
              <w:sz w:val="24"/>
              <w:szCs w:val="24"/>
              <w:lang w:eastAsia="pt-BR"/>
            </w:rPr>
            <w:t>Fone: (38) 3228-2203</w:t>
          </w:r>
          <w:proofErr w:type="gramStart"/>
          <w:r>
            <w:rPr>
              <w:rFonts w:ascii="Times New Roman" w:hAnsi="Times New Roman"/>
              <w:sz w:val="24"/>
              <w:szCs w:val="24"/>
              <w:lang w:eastAsia="pt-BR"/>
            </w:rPr>
            <w:t xml:space="preserve">  </w:t>
          </w:r>
          <w:proofErr w:type="gramEnd"/>
          <w:r>
            <w:rPr>
              <w:rFonts w:ascii="Times New Roman" w:hAnsi="Times New Roman"/>
              <w:sz w:val="24"/>
              <w:szCs w:val="24"/>
              <w:lang w:eastAsia="pt-BR"/>
            </w:rPr>
            <w:t>- Coração de Jesus - MG</w:t>
          </w:r>
        </w:p>
        <w:p w:rsidR="002E48B8" w:rsidRDefault="0005317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eastAsia="pt-BR"/>
            </w:rPr>
          </w:pPr>
          <w:hyperlink r:id="rId2" w:history="1">
            <w:r w:rsidR="002E48B8">
              <w:rPr>
                <w:rStyle w:val="Hyperlink"/>
                <w:rFonts w:ascii="Times New Roman" w:hAnsi="Times New Roman"/>
                <w:sz w:val="24"/>
                <w:szCs w:val="24"/>
                <w:lang w:eastAsia="pt-BR"/>
              </w:rPr>
              <w:t>conselhodehabitacaocj@gmail.com</w:t>
            </w:r>
          </w:hyperlink>
        </w:p>
      </w:tc>
    </w:tr>
  </w:tbl>
  <w:p w:rsidR="002E48B8" w:rsidRDefault="002E48B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04593"/>
    <w:multiLevelType w:val="hybridMultilevel"/>
    <w:tmpl w:val="5E6EF630"/>
    <w:lvl w:ilvl="0" w:tplc="C76E627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37640"/>
    <w:multiLevelType w:val="hybridMultilevel"/>
    <w:tmpl w:val="FA9866C6"/>
    <w:lvl w:ilvl="0" w:tplc="5EC05B7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12C1E38"/>
    <w:multiLevelType w:val="hybridMultilevel"/>
    <w:tmpl w:val="3F642AD6"/>
    <w:lvl w:ilvl="0" w:tplc="7BEC84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24735"/>
    <w:multiLevelType w:val="hybridMultilevel"/>
    <w:tmpl w:val="6066A962"/>
    <w:lvl w:ilvl="0" w:tplc="FAAE8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986"/>
    <w:rsid w:val="0000238D"/>
    <w:rsid w:val="0003621A"/>
    <w:rsid w:val="000636D2"/>
    <w:rsid w:val="000A4E7E"/>
    <w:rsid w:val="000D26B3"/>
    <w:rsid w:val="000F0C3D"/>
    <w:rsid w:val="00105716"/>
    <w:rsid w:val="001172CF"/>
    <w:rsid w:val="0012385B"/>
    <w:rsid w:val="00142094"/>
    <w:rsid w:val="00155704"/>
    <w:rsid w:val="001B17F0"/>
    <w:rsid w:val="001C77B9"/>
    <w:rsid w:val="00212261"/>
    <w:rsid w:val="00251E8E"/>
    <w:rsid w:val="00257366"/>
    <w:rsid w:val="00257BF1"/>
    <w:rsid w:val="002E48B8"/>
    <w:rsid w:val="003038D3"/>
    <w:rsid w:val="00347B78"/>
    <w:rsid w:val="00350141"/>
    <w:rsid w:val="00350E7D"/>
    <w:rsid w:val="00355F44"/>
    <w:rsid w:val="003D40AF"/>
    <w:rsid w:val="004111FA"/>
    <w:rsid w:val="00414A9B"/>
    <w:rsid w:val="00435A2D"/>
    <w:rsid w:val="00442AD9"/>
    <w:rsid w:val="00490F3F"/>
    <w:rsid w:val="004D1F92"/>
    <w:rsid w:val="00516DED"/>
    <w:rsid w:val="005A1986"/>
    <w:rsid w:val="0071680A"/>
    <w:rsid w:val="00735C08"/>
    <w:rsid w:val="007907CA"/>
    <w:rsid w:val="008C670C"/>
    <w:rsid w:val="008D7FB7"/>
    <w:rsid w:val="008E1F76"/>
    <w:rsid w:val="009E664C"/>
    <w:rsid w:val="009F1D6C"/>
    <w:rsid w:val="00A11B01"/>
    <w:rsid w:val="00A27377"/>
    <w:rsid w:val="00A34EE1"/>
    <w:rsid w:val="00A70573"/>
    <w:rsid w:val="00B90128"/>
    <w:rsid w:val="00C13516"/>
    <w:rsid w:val="00C14210"/>
    <w:rsid w:val="00C6422B"/>
    <w:rsid w:val="00CE2ABC"/>
    <w:rsid w:val="00D76989"/>
    <w:rsid w:val="00E169A3"/>
    <w:rsid w:val="00E35396"/>
    <w:rsid w:val="00E54946"/>
    <w:rsid w:val="00E61335"/>
    <w:rsid w:val="00E63DAA"/>
    <w:rsid w:val="00F73758"/>
    <w:rsid w:val="00F743A8"/>
    <w:rsid w:val="00FB6C79"/>
    <w:rsid w:val="00FD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1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1986"/>
  </w:style>
  <w:style w:type="paragraph" w:styleId="Rodap">
    <w:name w:val="footer"/>
    <w:basedOn w:val="Normal"/>
    <w:link w:val="RodapChar"/>
    <w:uiPriority w:val="99"/>
    <w:unhideWhenUsed/>
    <w:rsid w:val="005A1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1986"/>
  </w:style>
  <w:style w:type="character" w:styleId="Hyperlink">
    <w:name w:val="Hyperlink"/>
    <w:basedOn w:val="Fontepargpadro"/>
    <w:uiPriority w:val="99"/>
    <w:unhideWhenUsed/>
    <w:rsid w:val="005A198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198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5A1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0D26B3"/>
  </w:style>
  <w:style w:type="paragraph" w:styleId="PargrafodaLista">
    <w:name w:val="List Paragraph"/>
    <w:basedOn w:val="Normal"/>
    <w:uiPriority w:val="34"/>
    <w:qFormat/>
    <w:rsid w:val="000636D2"/>
    <w:pPr>
      <w:ind w:left="720"/>
      <w:contextualSpacing/>
    </w:pPr>
  </w:style>
  <w:style w:type="paragraph" w:customStyle="1" w:styleId="isselectedend">
    <w:name w:val="isselectedend"/>
    <w:basedOn w:val="Normal"/>
    <w:rsid w:val="0025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73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5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1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1986"/>
  </w:style>
  <w:style w:type="paragraph" w:styleId="Rodap">
    <w:name w:val="footer"/>
    <w:basedOn w:val="Normal"/>
    <w:link w:val="RodapChar"/>
    <w:uiPriority w:val="99"/>
    <w:unhideWhenUsed/>
    <w:rsid w:val="005A1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1986"/>
  </w:style>
  <w:style w:type="character" w:styleId="Hyperlink">
    <w:name w:val="Hyperlink"/>
    <w:basedOn w:val="Fontepargpadro"/>
    <w:uiPriority w:val="99"/>
    <w:unhideWhenUsed/>
    <w:rsid w:val="005A198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198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5A1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0D26B3"/>
  </w:style>
  <w:style w:type="paragraph" w:styleId="PargrafodaLista">
    <w:name w:val="List Paragraph"/>
    <w:basedOn w:val="Normal"/>
    <w:uiPriority w:val="34"/>
    <w:qFormat/>
    <w:rsid w:val="000636D2"/>
    <w:pPr>
      <w:ind w:left="720"/>
      <w:contextualSpacing/>
    </w:pPr>
  </w:style>
  <w:style w:type="paragraph" w:customStyle="1" w:styleId="isselectedend">
    <w:name w:val="isselectedend"/>
    <w:basedOn w:val="Normal"/>
    <w:rsid w:val="0025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73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5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selhodehabitacaocj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D9F08-3178-4D94-B769-955CE01F2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2026-09-25T15:31:00Z</cp:lastPrinted>
  <dcterms:created xsi:type="dcterms:W3CDTF">2026-09-25T15:35:00Z</dcterms:created>
  <dcterms:modified xsi:type="dcterms:W3CDTF">2026-09-25T15:35:00Z</dcterms:modified>
</cp:coreProperties>
</file>